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825" w:rsidRPr="005E32F8" w:rsidRDefault="004A05B5" w:rsidP="00A6715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715F">
        <w:rPr>
          <w:rFonts w:ascii="Arial" w:hAnsi="Arial" w:cs="Arial"/>
          <w:b/>
          <w:sz w:val="24"/>
          <w:szCs w:val="24"/>
        </w:rPr>
        <w:t xml:space="preserve">Załącznik Nr 1 </w:t>
      </w:r>
      <w:r w:rsidR="005E32F8">
        <w:rPr>
          <w:rFonts w:ascii="Arial" w:hAnsi="Arial" w:cs="Arial"/>
          <w:b/>
          <w:sz w:val="24"/>
          <w:szCs w:val="24"/>
        </w:rPr>
        <w:t xml:space="preserve">- </w:t>
      </w:r>
      <w:r w:rsidRPr="00B44168">
        <w:rPr>
          <w:rFonts w:ascii="Arial" w:hAnsi="Arial" w:cs="Arial"/>
          <w:b/>
          <w:sz w:val="24"/>
          <w:szCs w:val="24"/>
          <w:u w:val="single"/>
        </w:rPr>
        <w:t xml:space="preserve">Szczegółowy opis przedmiotu </w:t>
      </w:r>
      <w:r w:rsidRPr="00EA6825">
        <w:rPr>
          <w:rFonts w:ascii="Arial" w:hAnsi="Arial" w:cs="Arial"/>
          <w:b/>
          <w:sz w:val="24"/>
          <w:szCs w:val="24"/>
          <w:u w:val="single"/>
        </w:rPr>
        <w:t xml:space="preserve">zamówienia </w:t>
      </w:r>
      <w:r w:rsidR="00EA6825" w:rsidRPr="00EA6825">
        <w:rPr>
          <w:rFonts w:ascii="Arial" w:hAnsi="Arial" w:cs="Arial"/>
          <w:b/>
          <w:sz w:val="24"/>
          <w:szCs w:val="24"/>
          <w:u w:val="single"/>
        </w:rPr>
        <w:t>(OPZ)</w:t>
      </w:r>
    </w:p>
    <w:p w:rsidR="004A05B5" w:rsidRDefault="00EA6825" w:rsidP="007F411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="004A05B5" w:rsidRPr="00A6715F">
        <w:rPr>
          <w:rFonts w:ascii="Arial" w:hAnsi="Arial" w:cs="Arial"/>
          <w:b/>
          <w:sz w:val="24"/>
          <w:szCs w:val="24"/>
        </w:rPr>
        <w:t xml:space="preserve">chrona </w:t>
      </w:r>
      <w:r w:rsidR="00767E58">
        <w:rPr>
          <w:rFonts w:ascii="Arial" w:hAnsi="Arial" w:cs="Arial"/>
          <w:b/>
          <w:sz w:val="24"/>
          <w:szCs w:val="24"/>
        </w:rPr>
        <w:t xml:space="preserve">fizyczna </w:t>
      </w:r>
      <w:r w:rsidR="004A05B5" w:rsidRPr="00A6715F">
        <w:rPr>
          <w:rFonts w:ascii="Arial" w:hAnsi="Arial" w:cs="Arial"/>
          <w:b/>
          <w:sz w:val="24"/>
          <w:szCs w:val="24"/>
        </w:rPr>
        <w:t xml:space="preserve">budynku wraz z przyległym terenem zewnętrznym, </w:t>
      </w:r>
      <w:r w:rsidR="00767E58">
        <w:rPr>
          <w:rFonts w:ascii="Arial" w:hAnsi="Arial" w:cs="Arial"/>
          <w:b/>
          <w:sz w:val="24"/>
          <w:szCs w:val="24"/>
        </w:rPr>
        <w:br/>
      </w:r>
      <w:r w:rsidR="004A05B5" w:rsidRPr="00A6715F">
        <w:rPr>
          <w:rFonts w:ascii="Arial" w:hAnsi="Arial" w:cs="Arial"/>
          <w:b/>
          <w:sz w:val="24"/>
          <w:szCs w:val="24"/>
        </w:rPr>
        <w:t>z 24</w:t>
      </w:r>
      <w:r>
        <w:rPr>
          <w:rFonts w:ascii="Arial" w:hAnsi="Arial" w:cs="Arial"/>
          <w:b/>
          <w:sz w:val="24"/>
          <w:szCs w:val="24"/>
        </w:rPr>
        <w:t>-</w:t>
      </w:r>
      <w:r w:rsidR="004A05B5" w:rsidRPr="00A6715F">
        <w:rPr>
          <w:rFonts w:ascii="Arial" w:hAnsi="Arial" w:cs="Arial"/>
          <w:b/>
          <w:sz w:val="24"/>
          <w:szCs w:val="24"/>
        </w:rPr>
        <w:t>godz</w:t>
      </w:r>
      <w:r w:rsidR="00014199">
        <w:rPr>
          <w:rFonts w:ascii="Arial" w:hAnsi="Arial" w:cs="Arial"/>
          <w:b/>
          <w:sz w:val="24"/>
          <w:szCs w:val="24"/>
        </w:rPr>
        <w:t>innym monitoringiem, konserwacją</w:t>
      </w:r>
      <w:r w:rsidR="004A05B5" w:rsidRPr="00A6715F">
        <w:rPr>
          <w:rFonts w:ascii="Arial" w:hAnsi="Arial" w:cs="Arial"/>
          <w:b/>
          <w:sz w:val="24"/>
          <w:szCs w:val="24"/>
        </w:rPr>
        <w:t xml:space="preserve"> urządzeń systemu sygnalizacji włamania i napadu oraz systemu telewizji przemysłowej CCTV w Powiatowym Urzędzie Pracy w Łodzi – ul. Milionowa 91, 93-121 Łódź </w:t>
      </w:r>
    </w:p>
    <w:p w:rsidR="007F4119" w:rsidRDefault="007F4119" w:rsidP="008B0B71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</w:p>
    <w:p w:rsidR="005D7268" w:rsidRPr="00A6715F" w:rsidRDefault="005D7268" w:rsidP="008B0B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5D7268">
        <w:rPr>
          <w:rFonts w:ascii="Arial" w:hAnsi="Arial" w:cs="Arial"/>
          <w:b/>
          <w:sz w:val="24"/>
          <w:szCs w:val="24"/>
          <w:u w:val="single"/>
        </w:rPr>
        <w:t>Do obowiązków Wykonawcy będzie należało</w:t>
      </w:r>
      <w:r>
        <w:rPr>
          <w:rFonts w:ascii="Arial" w:hAnsi="Arial" w:cs="Arial"/>
          <w:b/>
          <w:sz w:val="24"/>
          <w:szCs w:val="24"/>
        </w:rPr>
        <w:t>:</w:t>
      </w:r>
    </w:p>
    <w:p w:rsidR="004A05B5" w:rsidRDefault="004A05B5" w:rsidP="008B0B71">
      <w:pPr>
        <w:pStyle w:val="Akapitzlist1"/>
        <w:numPr>
          <w:ilvl w:val="0"/>
          <w:numId w:val="5"/>
        </w:numPr>
        <w:spacing w:after="0" w:line="360" w:lineRule="auto"/>
        <w:ind w:left="426"/>
        <w:rPr>
          <w:rFonts w:ascii="Arial" w:hAnsi="Arial" w:cs="Arial"/>
          <w:color w:val="FF0000"/>
          <w:sz w:val="24"/>
          <w:szCs w:val="24"/>
        </w:rPr>
      </w:pPr>
      <w:r w:rsidRPr="00A6715F">
        <w:rPr>
          <w:rFonts w:ascii="Arial" w:hAnsi="Arial" w:cs="Arial"/>
          <w:sz w:val="24"/>
          <w:szCs w:val="24"/>
        </w:rPr>
        <w:t xml:space="preserve">Ochrona </w:t>
      </w:r>
      <w:r w:rsidR="005D7268">
        <w:rPr>
          <w:rFonts w:ascii="Arial" w:hAnsi="Arial" w:cs="Arial"/>
          <w:sz w:val="24"/>
          <w:szCs w:val="24"/>
        </w:rPr>
        <w:t>budynku</w:t>
      </w:r>
      <w:r w:rsidR="00C64C4D" w:rsidRPr="00A6715F">
        <w:rPr>
          <w:rFonts w:ascii="Arial" w:hAnsi="Arial" w:cs="Arial"/>
          <w:sz w:val="24"/>
          <w:szCs w:val="24"/>
        </w:rPr>
        <w:t xml:space="preserve"> wraz z przyległym terenem, zlokalizowanym przy </w:t>
      </w:r>
      <w:r w:rsidR="005D7268">
        <w:rPr>
          <w:rFonts w:ascii="Arial" w:hAnsi="Arial" w:cs="Arial"/>
          <w:sz w:val="24"/>
          <w:szCs w:val="24"/>
        </w:rPr>
        <w:br/>
      </w:r>
      <w:r w:rsidR="00C64C4D" w:rsidRPr="00A6715F">
        <w:rPr>
          <w:rFonts w:ascii="Arial" w:hAnsi="Arial" w:cs="Arial"/>
          <w:sz w:val="24"/>
          <w:szCs w:val="24"/>
        </w:rPr>
        <w:t>ul. Milionowej 91, pomiędzy ulicami Milionową a Częstochowską z ogrodzonym parkingiem</w:t>
      </w:r>
      <w:r w:rsidR="005D7268">
        <w:rPr>
          <w:rFonts w:ascii="Arial" w:hAnsi="Arial" w:cs="Arial"/>
          <w:sz w:val="24"/>
          <w:szCs w:val="24"/>
        </w:rPr>
        <w:t xml:space="preserve"> (zwane dalej Obiektem lub Budynkiem)</w:t>
      </w:r>
      <w:r w:rsidR="00EA6825">
        <w:rPr>
          <w:rFonts w:ascii="Arial" w:hAnsi="Arial" w:cs="Arial"/>
          <w:sz w:val="24"/>
          <w:szCs w:val="24"/>
        </w:rPr>
        <w:t>,</w:t>
      </w:r>
      <w:r w:rsidR="00C64C4D" w:rsidRPr="00A6715F">
        <w:rPr>
          <w:rFonts w:ascii="Arial" w:hAnsi="Arial" w:cs="Arial"/>
          <w:sz w:val="24"/>
          <w:szCs w:val="24"/>
        </w:rPr>
        <w:t xml:space="preserve"> w godzinach </w:t>
      </w:r>
      <w:r w:rsidR="00C4442E">
        <w:rPr>
          <w:rFonts w:ascii="Arial" w:hAnsi="Arial" w:cs="Arial"/>
          <w:sz w:val="24"/>
          <w:szCs w:val="24"/>
        </w:rPr>
        <w:t>6.30</w:t>
      </w:r>
      <w:r w:rsidR="00C64C4D" w:rsidRPr="00A6715F">
        <w:rPr>
          <w:rFonts w:ascii="Arial" w:hAnsi="Arial" w:cs="Arial"/>
          <w:sz w:val="24"/>
          <w:szCs w:val="24"/>
        </w:rPr>
        <w:t xml:space="preserve"> – 1</w:t>
      </w:r>
      <w:r w:rsidR="005D7268">
        <w:rPr>
          <w:rFonts w:ascii="Arial" w:hAnsi="Arial" w:cs="Arial"/>
          <w:sz w:val="24"/>
          <w:szCs w:val="24"/>
        </w:rPr>
        <w:t>6</w:t>
      </w:r>
      <w:r w:rsidR="00C64C4D" w:rsidRPr="00A6715F">
        <w:rPr>
          <w:rFonts w:ascii="Arial" w:hAnsi="Arial" w:cs="Arial"/>
          <w:sz w:val="24"/>
          <w:szCs w:val="24"/>
        </w:rPr>
        <w:t>.</w:t>
      </w:r>
      <w:r w:rsidR="005D7268">
        <w:rPr>
          <w:rFonts w:ascii="Arial" w:hAnsi="Arial" w:cs="Arial"/>
          <w:sz w:val="24"/>
          <w:szCs w:val="24"/>
        </w:rPr>
        <w:t>3</w:t>
      </w:r>
      <w:r w:rsidR="00C64C4D" w:rsidRPr="00A6715F">
        <w:rPr>
          <w:rFonts w:ascii="Arial" w:hAnsi="Arial" w:cs="Arial"/>
          <w:sz w:val="24"/>
          <w:szCs w:val="24"/>
        </w:rPr>
        <w:t>0 przez dwóch pracowników ochrony</w:t>
      </w:r>
      <w:r w:rsidR="00EA6825">
        <w:rPr>
          <w:rFonts w:ascii="Arial" w:hAnsi="Arial" w:cs="Arial"/>
          <w:sz w:val="24"/>
          <w:szCs w:val="24"/>
        </w:rPr>
        <w:t xml:space="preserve"> – lokalizacja</w:t>
      </w:r>
      <w:r w:rsidR="00EF2A29" w:rsidRPr="00A6715F">
        <w:rPr>
          <w:rFonts w:ascii="Arial" w:hAnsi="Arial" w:cs="Arial"/>
          <w:sz w:val="24"/>
          <w:szCs w:val="24"/>
        </w:rPr>
        <w:t xml:space="preserve"> </w:t>
      </w:r>
      <w:r w:rsidR="005D7268">
        <w:rPr>
          <w:rFonts w:ascii="Arial" w:hAnsi="Arial" w:cs="Arial"/>
          <w:sz w:val="24"/>
          <w:szCs w:val="24"/>
        </w:rPr>
        <w:t>Obiektu</w:t>
      </w:r>
      <w:r w:rsidR="00EF2A29" w:rsidRPr="00A6715F">
        <w:rPr>
          <w:rFonts w:ascii="Arial" w:hAnsi="Arial" w:cs="Arial"/>
          <w:sz w:val="24"/>
          <w:szCs w:val="24"/>
        </w:rPr>
        <w:t xml:space="preserve"> stanowi </w:t>
      </w:r>
      <w:r w:rsidR="00EA6825">
        <w:rPr>
          <w:rFonts w:ascii="Arial" w:hAnsi="Arial" w:cs="Arial"/>
          <w:sz w:val="24"/>
          <w:szCs w:val="24"/>
        </w:rPr>
        <w:t>załącznik</w:t>
      </w:r>
      <w:r w:rsidR="00EF2A29" w:rsidRPr="00EA6825">
        <w:rPr>
          <w:rFonts w:ascii="Arial" w:hAnsi="Arial" w:cs="Arial"/>
          <w:sz w:val="24"/>
          <w:szCs w:val="24"/>
        </w:rPr>
        <w:t xml:space="preserve"> </w:t>
      </w:r>
      <w:r w:rsidR="009C6E3A">
        <w:rPr>
          <w:rFonts w:ascii="Arial" w:hAnsi="Arial" w:cs="Arial"/>
          <w:sz w:val="24"/>
          <w:szCs w:val="24"/>
        </w:rPr>
        <w:t xml:space="preserve">nr 2 </w:t>
      </w:r>
      <w:r w:rsidR="00EF2A29" w:rsidRPr="00EA6825">
        <w:rPr>
          <w:rFonts w:ascii="Arial" w:hAnsi="Arial" w:cs="Arial"/>
          <w:sz w:val="24"/>
          <w:szCs w:val="24"/>
        </w:rPr>
        <w:t xml:space="preserve">do </w:t>
      </w:r>
      <w:r w:rsidR="009C6E3A">
        <w:rPr>
          <w:rFonts w:ascii="Arial" w:hAnsi="Arial" w:cs="Arial"/>
          <w:sz w:val="24"/>
          <w:szCs w:val="24"/>
        </w:rPr>
        <w:t>wniosku</w:t>
      </w:r>
      <w:r w:rsidR="00EF2A29" w:rsidRPr="00EA6825">
        <w:rPr>
          <w:rFonts w:ascii="Arial" w:hAnsi="Arial" w:cs="Arial"/>
          <w:sz w:val="24"/>
          <w:szCs w:val="24"/>
        </w:rPr>
        <w:t>.</w:t>
      </w:r>
      <w:r w:rsidR="00EF2A29" w:rsidRPr="00014199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D7268" w:rsidRPr="005D7268" w:rsidRDefault="005D7268" w:rsidP="00EA6825">
      <w:pPr>
        <w:pStyle w:val="Akapitzlist1"/>
        <w:numPr>
          <w:ilvl w:val="0"/>
          <w:numId w:val="5"/>
        </w:numPr>
        <w:spacing w:line="360" w:lineRule="auto"/>
        <w:ind w:left="426"/>
        <w:rPr>
          <w:rFonts w:ascii="Arial" w:hAnsi="Arial" w:cs="Arial"/>
          <w:color w:val="FF0000"/>
          <w:sz w:val="28"/>
          <w:szCs w:val="24"/>
        </w:rPr>
      </w:pPr>
      <w:r w:rsidRPr="005D7268">
        <w:rPr>
          <w:rFonts w:ascii="Arial" w:hAnsi="Arial" w:cs="Arial"/>
          <w:sz w:val="24"/>
        </w:rPr>
        <w:t>Całodobowe monitorowanie sygnałów lokalnego systemu alarmowego, w tym systemu p.poż., oraz podejmowani</w:t>
      </w:r>
      <w:r>
        <w:rPr>
          <w:rFonts w:ascii="Arial" w:hAnsi="Arial" w:cs="Arial"/>
          <w:sz w:val="24"/>
        </w:rPr>
        <w:t>e</w:t>
      </w:r>
      <w:r w:rsidRPr="005D7268">
        <w:rPr>
          <w:rFonts w:ascii="Arial" w:hAnsi="Arial" w:cs="Arial"/>
          <w:sz w:val="24"/>
        </w:rPr>
        <w:t xml:space="preserve"> interwencji w Obiekcie na każdy sygnał alarmowy odebrany w centrum monitorowania, poprzez zapewnienie wsparcia Grupy Interwencyjnej</w:t>
      </w:r>
      <w:r>
        <w:rPr>
          <w:rFonts w:ascii="Arial" w:hAnsi="Arial" w:cs="Arial"/>
          <w:sz w:val="24"/>
        </w:rPr>
        <w:t>.</w:t>
      </w:r>
    </w:p>
    <w:p w:rsidR="005D7268" w:rsidRPr="005D7268" w:rsidRDefault="005D7268" w:rsidP="005D7268">
      <w:pPr>
        <w:pStyle w:val="Akapitzlist1"/>
        <w:numPr>
          <w:ilvl w:val="0"/>
          <w:numId w:val="5"/>
        </w:numPr>
        <w:spacing w:line="360" w:lineRule="auto"/>
        <w:ind w:left="426"/>
        <w:rPr>
          <w:rFonts w:ascii="Arial" w:hAnsi="Arial" w:cs="Arial"/>
          <w:color w:val="FF0000"/>
          <w:sz w:val="32"/>
          <w:szCs w:val="24"/>
        </w:rPr>
      </w:pPr>
      <w:r>
        <w:rPr>
          <w:rFonts w:ascii="Arial" w:hAnsi="Arial" w:cs="Arial"/>
          <w:sz w:val="24"/>
        </w:rPr>
        <w:t>Przegląd i konserwacja</w:t>
      </w:r>
      <w:r w:rsidRPr="005D7268">
        <w:rPr>
          <w:rFonts w:ascii="Arial" w:hAnsi="Arial" w:cs="Arial"/>
          <w:sz w:val="24"/>
        </w:rPr>
        <w:t xml:space="preserve"> urządzeń systemu sygnalizacji włamania i napadu oraz systemu telewizji przemysłowej CCTV w Obiekcie</w:t>
      </w:r>
      <w:r>
        <w:rPr>
          <w:rFonts w:ascii="Arial" w:hAnsi="Arial" w:cs="Arial"/>
          <w:sz w:val="24"/>
        </w:rPr>
        <w:t>,</w:t>
      </w:r>
      <w:r w:rsidR="003F2DD5">
        <w:rPr>
          <w:rFonts w:ascii="Arial" w:hAnsi="Arial" w:cs="Arial"/>
          <w:sz w:val="24"/>
        </w:rPr>
        <w:t xml:space="preserve"> na koniec marca</w:t>
      </w:r>
      <w:r w:rsidR="00C4442E">
        <w:rPr>
          <w:rFonts w:ascii="Arial" w:hAnsi="Arial" w:cs="Arial"/>
          <w:sz w:val="24"/>
        </w:rPr>
        <w:t xml:space="preserve">  i czerwca</w:t>
      </w:r>
      <w:r w:rsidR="00897149">
        <w:rPr>
          <w:rFonts w:ascii="Arial" w:hAnsi="Arial" w:cs="Arial"/>
          <w:sz w:val="24"/>
        </w:rPr>
        <w:t xml:space="preserve"> </w:t>
      </w:r>
      <w:r w:rsidR="003F2DD5">
        <w:rPr>
          <w:rFonts w:ascii="Arial" w:hAnsi="Arial" w:cs="Arial"/>
          <w:sz w:val="24"/>
        </w:rPr>
        <w:t>2026</w:t>
      </w:r>
      <w:r>
        <w:rPr>
          <w:rFonts w:ascii="Arial" w:hAnsi="Arial" w:cs="Arial"/>
          <w:sz w:val="24"/>
        </w:rPr>
        <w:t>.</w:t>
      </w:r>
    </w:p>
    <w:p w:rsidR="005D7268" w:rsidRPr="005D7268" w:rsidRDefault="005D7268" w:rsidP="00EA6825">
      <w:pPr>
        <w:pStyle w:val="Akapitzlist1"/>
        <w:numPr>
          <w:ilvl w:val="0"/>
          <w:numId w:val="5"/>
        </w:numPr>
        <w:spacing w:line="360" w:lineRule="auto"/>
        <w:ind w:left="426"/>
        <w:rPr>
          <w:rFonts w:ascii="Arial" w:hAnsi="Arial" w:cs="Arial"/>
          <w:color w:val="FF0000"/>
          <w:sz w:val="32"/>
          <w:szCs w:val="24"/>
        </w:rPr>
      </w:pPr>
      <w:r w:rsidRPr="00ED03B0">
        <w:rPr>
          <w:rFonts w:ascii="Arial" w:hAnsi="Arial" w:cs="Arial"/>
          <w:sz w:val="24"/>
          <w:szCs w:val="24"/>
        </w:rPr>
        <w:t xml:space="preserve">Wykonawca zobowiązuje się do </w:t>
      </w:r>
      <w:r>
        <w:rPr>
          <w:rFonts w:ascii="Arial" w:hAnsi="Arial" w:cs="Arial"/>
          <w:sz w:val="24"/>
          <w:szCs w:val="24"/>
        </w:rPr>
        <w:t>wykonywania przedmiotu zamówienia z należytą starannością,</w:t>
      </w:r>
      <w:r w:rsidRPr="00ED03B0">
        <w:rPr>
          <w:rFonts w:ascii="Arial" w:hAnsi="Arial" w:cs="Arial"/>
          <w:sz w:val="24"/>
          <w:szCs w:val="24"/>
        </w:rPr>
        <w:t xml:space="preserve"> </w:t>
      </w:r>
      <w:r w:rsidRPr="00B25480">
        <w:rPr>
          <w:rFonts w:ascii="Arial" w:hAnsi="Arial" w:cs="Arial"/>
          <w:sz w:val="24"/>
          <w:szCs w:val="24"/>
        </w:rPr>
        <w:t xml:space="preserve">zgodnie </w:t>
      </w:r>
      <w:r>
        <w:rPr>
          <w:rFonts w:ascii="Arial" w:hAnsi="Arial" w:cs="Arial"/>
          <w:sz w:val="24"/>
          <w:szCs w:val="24"/>
        </w:rPr>
        <w:t>z obowiązującymi przepisami, w szczególności:</w:t>
      </w:r>
    </w:p>
    <w:p w:rsidR="005D7268" w:rsidRPr="005D7268" w:rsidRDefault="005D7268" w:rsidP="005D7268">
      <w:pPr>
        <w:pStyle w:val="Akapitzlist1"/>
        <w:spacing w:line="360" w:lineRule="auto"/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Pr="005D7268">
        <w:rPr>
          <w:rFonts w:ascii="Arial" w:hAnsi="Arial" w:cs="Arial"/>
          <w:sz w:val="24"/>
        </w:rPr>
        <w:t>ustawy z dnia 22 sierpnia 1997 r. o ochro</w:t>
      </w:r>
      <w:r w:rsidR="00482246">
        <w:rPr>
          <w:rFonts w:ascii="Arial" w:hAnsi="Arial" w:cs="Arial"/>
          <w:sz w:val="24"/>
        </w:rPr>
        <w:t>nie osób i mienia (Dz. U. z 2025</w:t>
      </w:r>
      <w:r w:rsidRPr="005D7268">
        <w:rPr>
          <w:rFonts w:ascii="Arial" w:hAnsi="Arial" w:cs="Arial"/>
          <w:sz w:val="24"/>
        </w:rPr>
        <w:t xml:space="preserve"> </w:t>
      </w:r>
      <w:r w:rsidR="00482246">
        <w:rPr>
          <w:rFonts w:ascii="Arial" w:hAnsi="Arial" w:cs="Arial"/>
          <w:sz w:val="24"/>
        </w:rPr>
        <w:t>r., poz. 532</w:t>
      </w:r>
      <w:r w:rsidRPr="005D7268">
        <w:rPr>
          <w:rFonts w:ascii="Arial" w:hAnsi="Arial" w:cs="Arial"/>
          <w:sz w:val="24"/>
        </w:rPr>
        <w:t>);</w:t>
      </w:r>
    </w:p>
    <w:p w:rsidR="005D7268" w:rsidRDefault="005D7268" w:rsidP="005D7268">
      <w:pPr>
        <w:pStyle w:val="Akapitzlist1"/>
        <w:spacing w:line="360" w:lineRule="auto"/>
        <w:ind w:left="426"/>
        <w:rPr>
          <w:rFonts w:ascii="Arial" w:hAnsi="Arial" w:cs="Arial"/>
          <w:sz w:val="24"/>
        </w:rPr>
      </w:pPr>
      <w:r>
        <w:rPr>
          <w:rFonts w:ascii="Arial" w:hAnsi="Arial" w:cs="Arial"/>
        </w:rPr>
        <w:t xml:space="preserve">b) </w:t>
      </w:r>
      <w:r>
        <w:rPr>
          <w:rFonts w:ascii="Arial" w:hAnsi="Arial" w:cs="Arial"/>
          <w:sz w:val="24"/>
        </w:rPr>
        <w:t>R</w:t>
      </w:r>
      <w:r w:rsidRPr="005D7268">
        <w:rPr>
          <w:rFonts w:ascii="Arial" w:hAnsi="Arial" w:cs="Arial"/>
          <w:sz w:val="24"/>
        </w:rPr>
        <w:t xml:space="preserve">ozporządzenia Parlamentu Europejskiego i Rady (UE) 2016/679 z dnia </w:t>
      </w:r>
      <w:r w:rsidR="00D51CA0">
        <w:rPr>
          <w:rFonts w:ascii="Arial" w:hAnsi="Arial" w:cs="Arial"/>
          <w:sz w:val="24"/>
        </w:rPr>
        <w:br/>
      </w:r>
      <w:r w:rsidRPr="005D7268">
        <w:rPr>
          <w:rFonts w:ascii="Arial" w:hAnsi="Arial" w:cs="Arial"/>
          <w:sz w:val="24"/>
        </w:rPr>
        <w:t xml:space="preserve">27 kwietnia 2016 r. w sprawie ochrony osób fizycznych w związku </w:t>
      </w:r>
      <w:r w:rsidR="00D51CA0">
        <w:rPr>
          <w:rFonts w:ascii="Arial" w:hAnsi="Arial" w:cs="Arial"/>
          <w:sz w:val="24"/>
        </w:rPr>
        <w:br/>
      </w:r>
      <w:r w:rsidRPr="005D7268">
        <w:rPr>
          <w:rFonts w:ascii="Arial" w:hAnsi="Arial" w:cs="Arial"/>
          <w:sz w:val="24"/>
        </w:rPr>
        <w:t xml:space="preserve">z przetwarzaniem danych osobowych i w sprawie swobodnego przepływu takich danych oraz uchylenia dyrektywy 95/46/WE (ogólne rozporządzenie o ochronie danych) oraz ustawy z dnia 10 maja 2018 r. o ochronie danych osobowych </w:t>
      </w:r>
      <w:r w:rsidR="00D51CA0">
        <w:rPr>
          <w:rFonts w:ascii="Arial" w:hAnsi="Arial" w:cs="Arial"/>
          <w:sz w:val="24"/>
        </w:rPr>
        <w:br/>
      </w:r>
      <w:r w:rsidRPr="005D7268">
        <w:rPr>
          <w:rFonts w:ascii="Arial" w:hAnsi="Arial" w:cs="Arial"/>
          <w:sz w:val="24"/>
        </w:rPr>
        <w:t>(Dz. U. z 2019 r. poz. 1781)</w:t>
      </w:r>
      <w:r w:rsidR="005819C2">
        <w:rPr>
          <w:rFonts w:ascii="Arial" w:hAnsi="Arial" w:cs="Arial"/>
          <w:sz w:val="24"/>
        </w:rPr>
        <w:t>.</w:t>
      </w:r>
    </w:p>
    <w:p w:rsidR="00E05B4D" w:rsidRPr="005819C2" w:rsidRDefault="00E05B4D" w:rsidP="00EA6825">
      <w:pPr>
        <w:pStyle w:val="Akapitzlist1"/>
        <w:numPr>
          <w:ilvl w:val="0"/>
          <w:numId w:val="5"/>
        </w:numPr>
        <w:spacing w:line="360" w:lineRule="auto"/>
        <w:ind w:left="426"/>
        <w:rPr>
          <w:rFonts w:ascii="Arial" w:hAnsi="Arial" w:cs="Arial"/>
          <w:color w:val="FF0000"/>
          <w:sz w:val="24"/>
          <w:szCs w:val="24"/>
        </w:rPr>
      </w:pPr>
      <w:r w:rsidRPr="00A6715F">
        <w:rPr>
          <w:rFonts w:ascii="Arial" w:hAnsi="Arial" w:cs="Arial"/>
          <w:sz w:val="24"/>
          <w:szCs w:val="24"/>
        </w:rPr>
        <w:t>Ochrona przed kradzieżami</w:t>
      </w:r>
      <w:r>
        <w:rPr>
          <w:rFonts w:ascii="Arial" w:hAnsi="Arial" w:cs="Arial"/>
          <w:sz w:val="24"/>
          <w:szCs w:val="24"/>
        </w:rPr>
        <w:t>,</w:t>
      </w:r>
      <w:r w:rsidRPr="00A6715F">
        <w:rPr>
          <w:rFonts w:ascii="Arial" w:hAnsi="Arial" w:cs="Arial"/>
          <w:sz w:val="24"/>
          <w:szCs w:val="24"/>
        </w:rPr>
        <w:t xml:space="preserve"> w tym kradzieżami z włamaniem</w:t>
      </w:r>
      <w:r>
        <w:rPr>
          <w:rFonts w:ascii="Arial" w:hAnsi="Arial" w:cs="Arial"/>
          <w:sz w:val="24"/>
          <w:szCs w:val="24"/>
        </w:rPr>
        <w:t>,</w:t>
      </w:r>
      <w:r w:rsidR="00945924">
        <w:rPr>
          <w:rFonts w:ascii="Arial" w:hAnsi="Arial" w:cs="Arial"/>
          <w:sz w:val="24"/>
          <w:szCs w:val="24"/>
        </w:rPr>
        <w:t xml:space="preserve"> urządzeń,</w:t>
      </w:r>
      <w:r w:rsidRPr="00A6715F">
        <w:rPr>
          <w:rFonts w:ascii="Arial" w:hAnsi="Arial" w:cs="Arial"/>
          <w:sz w:val="24"/>
          <w:szCs w:val="24"/>
        </w:rPr>
        <w:t xml:space="preserve"> przedmiotów </w:t>
      </w:r>
      <w:r w:rsidR="00945924">
        <w:rPr>
          <w:rFonts w:ascii="Arial" w:hAnsi="Arial" w:cs="Arial"/>
          <w:sz w:val="24"/>
          <w:szCs w:val="24"/>
        </w:rPr>
        <w:t xml:space="preserve">i dokumentów </w:t>
      </w:r>
      <w:r w:rsidRPr="00A6715F">
        <w:rPr>
          <w:rFonts w:ascii="Arial" w:hAnsi="Arial" w:cs="Arial"/>
          <w:sz w:val="24"/>
          <w:szCs w:val="24"/>
        </w:rPr>
        <w:t xml:space="preserve">stanowiących wyposażenie </w:t>
      </w:r>
      <w:r w:rsidR="005819C2">
        <w:rPr>
          <w:rFonts w:ascii="Arial" w:hAnsi="Arial" w:cs="Arial"/>
          <w:sz w:val="24"/>
          <w:szCs w:val="24"/>
        </w:rPr>
        <w:t>O</w:t>
      </w:r>
      <w:r w:rsidRPr="00A6715F">
        <w:rPr>
          <w:rFonts w:ascii="Arial" w:hAnsi="Arial" w:cs="Arial"/>
          <w:sz w:val="24"/>
          <w:szCs w:val="24"/>
        </w:rPr>
        <w:t>biektu</w:t>
      </w:r>
      <w:r>
        <w:rPr>
          <w:rFonts w:ascii="Arial" w:hAnsi="Arial" w:cs="Arial"/>
          <w:sz w:val="24"/>
          <w:szCs w:val="24"/>
        </w:rPr>
        <w:t>.</w:t>
      </w:r>
    </w:p>
    <w:p w:rsidR="005819C2" w:rsidRPr="005819C2" w:rsidRDefault="005819C2" w:rsidP="00EA6825">
      <w:pPr>
        <w:pStyle w:val="Akapitzlist1"/>
        <w:numPr>
          <w:ilvl w:val="0"/>
          <w:numId w:val="5"/>
        </w:numPr>
        <w:spacing w:line="360" w:lineRule="auto"/>
        <w:ind w:left="426"/>
        <w:rPr>
          <w:rFonts w:ascii="Arial" w:hAnsi="Arial" w:cs="Arial"/>
          <w:color w:val="FF0000"/>
          <w:sz w:val="24"/>
          <w:szCs w:val="24"/>
        </w:rPr>
      </w:pPr>
      <w:r w:rsidRPr="005819C2">
        <w:rPr>
          <w:rFonts w:ascii="Arial" w:hAnsi="Arial" w:cs="Arial"/>
          <w:sz w:val="24"/>
          <w:szCs w:val="24"/>
        </w:rPr>
        <w:t>Udostępnianie na żądanie Zamawiającego wyciągów z odpowiednich rejestrów, obejmujących zdarzenia z ostatnich dwóch tygodni.</w:t>
      </w:r>
    </w:p>
    <w:p w:rsidR="005819C2" w:rsidRPr="005819C2" w:rsidRDefault="005819C2" w:rsidP="00EA6825">
      <w:pPr>
        <w:pStyle w:val="Akapitzlist1"/>
        <w:numPr>
          <w:ilvl w:val="0"/>
          <w:numId w:val="5"/>
        </w:numPr>
        <w:spacing w:line="360" w:lineRule="auto"/>
        <w:ind w:left="426"/>
        <w:rPr>
          <w:rFonts w:ascii="Arial" w:hAnsi="Arial" w:cs="Arial"/>
          <w:color w:val="FF0000"/>
          <w:sz w:val="24"/>
          <w:szCs w:val="24"/>
        </w:rPr>
      </w:pPr>
      <w:r w:rsidRPr="005819C2">
        <w:rPr>
          <w:rFonts w:ascii="Arial" w:hAnsi="Arial" w:cs="Arial"/>
          <w:sz w:val="24"/>
        </w:rPr>
        <w:t>Ustalanie przyczyn i okoliczności zaistnienia szkody w formie protokołu przy udziale Zamawiającego</w:t>
      </w:r>
      <w:r>
        <w:rPr>
          <w:rFonts w:ascii="Arial" w:hAnsi="Arial" w:cs="Arial"/>
        </w:rPr>
        <w:t>.</w:t>
      </w:r>
    </w:p>
    <w:p w:rsidR="005819C2" w:rsidRPr="005819C2" w:rsidRDefault="005819C2" w:rsidP="00EA6825">
      <w:pPr>
        <w:pStyle w:val="Akapitzlist1"/>
        <w:numPr>
          <w:ilvl w:val="0"/>
          <w:numId w:val="5"/>
        </w:numPr>
        <w:spacing w:line="360" w:lineRule="auto"/>
        <w:ind w:left="426"/>
        <w:rPr>
          <w:rFonts w:ascii="Arial" w:hAnsi="Arial" w:cs="Arial"/>
          <w:color w:val="FF0000"/>
          <w:sz w:val="24"/>
          <w:szCs w:val="24"/>
        </w:rPr>
      </w:pPr>
      <w:r w:rsidRPr="005819C2">
        <w:rPr>
          <w:rFonts w:ascii="Arial" w:hAnsi="Arial" w:cs="Arial"/>
          <w:sz w:val="24"/>
        </w:rPr>
        <w:t>Niezwłoczne powiadamianie uprawnionego pracownika Urzędu (zwany dalej:  Osobą Uprawnioną) o ujawnieniu szkody w mieniu Zamawiającego, interwencjach oraz sytuacjach, mogących stanowić zagrożenie dla osób lub mienia Zamawiającego</w:t>
      </w:r>
      <w:r>
        <w:rPr>
          <w:rFonts w:ascii="Arial" w:hAnsi="Arial" w:cs="Arial"/>
        </w:rPr>
        <w:t>.</w:t>
      </w:r>
    </w:p>
    <w:p w:rsidR="005819C2" w:rsidRPr="005819C2" w:rsidRDefault="005819C2" w:rsidP="00EA6825">
      <w:pPr>
        <w:pStyle w:val="Akapitzlist1"/>
        <w:numPr>
          <w:ilvl w:val="0"/>
          <w:numId w:val="5"/>
        </w:numPr>
        <w:spacing w:line="360" w:lineRule="auto"/>
        <w:ind w:left="426"/>
        <w:rPr>
          <w:rFonts w:ascii="Arial" w:hAnsi="Arial" w:cs="Arial"/>
          <w:color w:val="FF0000"/>
          <w:sz w:val="28"/>
          <w:szCs w:val="24"/>
        </w:rPr>
      </w:pPr>
      <w:r w:rsidRPr="005819C2">
        <w:rPr>
          <w:rFonts w:ascii="Arial" w:hAnsi="Arial" w:cs="Arial"/>
          <w:sz w:val="24"/>
        </w:rPr>
        <w:lastRenderedPageBreak/>
        <w:t xml:space="preserve">Niezwłoczne powiadamianie stosownych służb (np. policja, straż pożarna, pogotowie ratunkowe, pogotowie energetyczne, pogotowie wodociągowe) </w:t>
      </w:r>
      <w:r w:rsidR="00767E58">
        <w:rPr>
          <w:rFonts w:ascii="Arial" w:hAnsi="Arial" w:cs="Arial"/>
          <w:sz w:val="24"/>
        </w:rPr>
        <w:br/>
      </w:r>
      <w:r w:rsidRPr="005819C2">
        <w:rPr>
          <w:rFonts w:ascii="Arial" w:hAnsi="Arial" w:cs="Arial"/>
          <w:sz w:val="24"/>
        </w:rPr>
        <w:t>o zdarzeniach mogących stanowić zagrożenie dla osób lub mienia Zamawiającego.</w:t>
      </w:r>
    </w:p>
    <w:p w:rsidR="005819C2" w:rsidRPr="005819C2" w:rsidRDefault="00C57EB6" w:rsidP="00EA6825">
      <w:pPr>
        <w:pStyle w:val="Akapitzlist1"/>
        <w:numPr>
          <w:ilvl w:val="0"/>
          <w:numId w:val="5"/>
        </w:numPr>
        <w:spacing w:line="360" w:lineRule="auto"/>
        <w:ind w:left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819C2" w:rsidRPr="005819C2">
        <w:rPr>
          <w:rFonts w:ascii="Arial" w:hAnsi="Arial" w:cs="Arial"/>
          <w:sz w:val="24"/>
          <w:szCs w:val="24"/>
        </w:rPr>
        <w:t xml:space="preserve">Wyposażenie pracowników ochrony w </w:t>
      </w:r>
      <w:r w:rsidR="00767E58">
        <w:rPr>
          <w:rFonts w:ascii="Arial" w:hAnsi="Arial" w:cs="Arial"/>
          <w:sz w:val="24"/>
          <w:szCs w:val="24"/>
        </w:rPr>
        <w:t xml:space="preserve">odpowiednie </w:t>
      </w:r>
      <w:r w:rsidR="005819C2" w:rsidRPr="005819C2">
        <w:rPr>
          <w:rFonts w:ascii="Arial" w:hAnsi="Arial" w:cs="Arial"/>
          <w:sz w:val="24"/>
          <w:szCs w:val="24"/>
        </w:rPr>
        <w:t>umundurowanie i konieczny sprzęt.</w:t>
      </w:r>
    </w:p>
    <w:p w:rsidR="005819C2" w:rsidRPr="005819C2" w:rsidRDefault="005819C2" w:rsidP="00EA6825">
      <w:pPr>
        <w:pStyle w:val="Akapitzlist1"/>
        <w:numPr>
          <w:ilvl w:val="0"/>
          <w:numId w:val="5"/>
        </w:numPr>
        <w:spacing w:line="360" w:lineRule="auto"/>
        <w:ind w:left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5819C2">
        <w:rPr>
          <w:rFonts w:ascii="Arial" w:hAnsi="Arial" w:cs="Arial"/>
          <w:sz w:val="24"/>
          <w:szCs w:val="24"/>
        </w:rPr>
        <w:t>Przekazani</w:t>
      </w:r>
      <w:r w:rsidR="00767E58">
        <w:rPr>
          <w:rFonts w:ascii="Arial" w:hAnsi="Arial" w:cs="Arial"/>
          <w:sz w:val="24"/>
          <w:szCs w:val="24"/>
        </w:rPr>
        <w:t>e</w:t>
      </w:r>
      <w:r w:rsidRPr="005819C2">
        <w:rPr>
          <w:rFonts w:ascii="Arial" w:hAnsi="Arial" w:cs="Arial"/>
          <w:sz w:val="24"/>
          <w:szCs w:val="24"/>
        </w:rPr>
        <w:t xml:space="preserve"> Zamawiającemu imiennej listy pracowników ochrony i informowani</w:t>
      </w:r>
      <w:r w:rsidR="00767E58">
        <w:rPr>
          <w:rFonts w:ascii="Arial" w:hAnsi="Arial" w:cs="Arial"/>
          <w:sz w:val="24"/>
          <w:szCs w:val="24"/>
        </w:rPr>
        <w:t>e</w:t>
      </w:r>
      <w:r w:rsidRPr="005819C2">
        <w:rPr>
          <w:rFonts w:ascii="Arial" w:hAnsi="Arial" w:cs="Arial"/>
          <w:sz w:val="24"/>
          <w:szCs w:val="24"/>
        </w:rPr>
        <w:t xml:space="preserve"> Zamawiającego drogą email, lub osobiście o zmianach w zatrudnieniu, na co najmniej trzy dni robocze przed zmianą. Pierwszy wykaz pracowników będzie stanowił załącznik do protokołu przekazania Obiektu:</w:t>
      </w:r>
    </w:p>
    <w:p w:rsidR="005819C2" w:rsidRPr="005819C2" w:rsidRDefault="005819C2" w:rsidP="005819C2">
      <w:pPr>
        <w:pStyle w:val="Akapitzlist1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5819C2">
        <w:rPr>
          <w:rFonts w:ascii="Arial" w:hAnsi="Arial" w:cs="Arial"/>
          <w:sz w:val="24"/>
          <w:szCs w:val="24"/>
        </w:rPr>
        <w:t>a) W przypadku nagłej zmiany pracowników ochrony Wykonawca powiadomi Zamawiającego telefonicznie lub e-mailem, oraz dokona adnotacji w książce dyżurów,</w:t>
      </w:r>
    </w:p>
    <w:p w:rsidR="005819C2" w:rsidRPr="005819C2" w:rsidRDefault="005819C2" w:rsidP="005819C2">
      <w:pPr>
        <w:pStyle w:val="Akapitzlist1"/>
        <w:spacing w:line="360" w:lineRule="auto"/>
        <w:ind w:left="426"/>
        <w:rPr>
          <w:rFonts w:ascii="Arial" w:hAnsi="Arial" w:cs="Arial"/>
          <w:color w:val="FF0000"/>
          <w:sz w:val="24"/>
          <w:szCs w:val="24"/>
        </w:rPr>
      </w:pPr>
      <w:r w:rsidRPr="005819C2">
        <w:rPr>
          <w:rFonts w:ascii="Arial" w:hAnsi="Arial" w:cs="Arial"/>
          <w:sz w:val="24"/>
          <w:szCs w:val="24"/>
        </w:rPr>
        <w:t>b) Wykonawca dokona zmian pracowników ochrony również na pisemny, uzasadniony wniosek Zamawiającego</w:t>
      </w:r>
      <w:r>
        <w:rPr>
          <w:rFonts w:ascii="Arial" w:hAnsi="Arial" w:cs="Arial"/>
        </w:rPr>
        <w:t>.</w:t>
      </w:r>
    </w:p>
    <w:p w:rsidR="005819C2" w:rsidRPr="00E91DFB" w:rsidRDefault="005819C2" w:rsidP="005819C2">
      <w:pPr>
        <w:pStyle w:val="Akapitzlist1"/>
        <w:numPr>
          <w:ilvl w:val="0"/>
          <w:numId w:val="5"/>
        </w:numPr>
        <w:spacing w:line="360" w:lineRule="auto"/>
        <w:ind w:left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</w:rPr>
        <w:t>Sporządzanie</w:t>
      </w:r>
      <w:r w:rsidRPr="005819C2">
        <w:rPr>
          <w:rFonts w:ascii="Arial" w:hAnsi="Arial" w:cs="Arial"/>
          <w:sz w:val="24"/>
        </w:rPr>
        <w:t xml:space="preserve"> cotygodniowych raportów w formie elektronicznej o godzinach otwarcia i zamknięcia Obiektu, zdarzeniach zaistniałych na terenie Obiektu oraz o działaniach Grupy Interwencyjnej</w:t>
      </w:r>
      <w:r>
        <w:rPr>
          <w:rFonts w:ascii="Arial" w:hAnsi="Arial" w:cs="Arial"/>
          <w:sz w:val="24"/>
        </w:rPr>
        <w:t>.</w:t>
      </w:r>
    </w:p>
    <w:p w:rsidR="0051370A" w:rsidRPr="0051370A" w:rsidRDefault="00E91DFB" w:rsidP="005819C2">
      <w:pPr>
        <w:pStyle w:val="Akapitzlist1"/>
        <w:numPr>
          <w:ilvl w:val="0"/>
          <w:numId w:val="5"/>
        </w:numPr>
        <w:spacing w:line="360" w:lineRule="auto"/>
        <w:ind w:left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Sporządzenie protokołu przyjęcia Obiektu do ochrony oraz zdania Obiektu po ochronie.</w:t>
      </w:r>
      <w:r w:rsidR="005D438E">
        <w:rPr>
          <w:rFonts w:ascii="Arial" w:hAnsi="Arial" w:cs="Arial"/>
          <w:sz w:val="24"/>
          <w:szCs w:val="24"/>
        </w:rPr>
        <w:t xml:space="preserve"> Opracowanie wzoru, leży po stronie Wykonawcy. </w:t>
      </w:r>
    </w:p>
    <w:p w:rsidR="0051370A" w:rsidRPr="0051370A" w:rsidRDefault="0051370A" w:rsidP="005819C2">
      <w:pPr>
        <w:pStyle w:val="Akapitzlist1"/>
        <w:numPr>
          <w:ilvl w:val="0"/>
          <w:numId w:val="5"/>
        </w:numPr>
        <w:spacing w:line="360" w:lineRule="auto"/>
        <w:ind w:left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Otworzenie i zamknięcie urzędu na zgłoszenie Zamawiającego w dniach lub godzinach innych niż wskazane w SWZ/OPZ – do 6 razy w okresie realizacji umowy.</w:t>
      </w:r>
    </w:p>
    <w:p w:rsidR="00E91DFB" w:rsidRPr="005819C2" w:rsidRDefault="005D438E" w:rsidP="005819C2">
      <w:pPr>
        <w:pStyle w:val="Akapitzlist1"/>
        <w:numPr>
          <w:ilvl w:val="0"/>
          <w:numId w:val="5"/>
        </w:numPr>
        <w:spacing w:line="360" w:lineRule="auto"/>
        <w:ind w:left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1370A">
        <w:rPr>
          <w:rFonts w:ascii="Arial" w:hAnsi="Arial" w:cs="Arial"/>
          <w:sz w:val="24"/>
          <w:szCs w:val="24"/>
        </w:rPr>
        <w:t xml:space="preserve"> W sytuacjach awaryjnych, nagłych, otworzenie, zamknięcie, </w:t>
      </w:r>
      <w:bookmarkStart w:id="0" w:name="_GoBack"/>
      <w:r w:rsidR="0051370A">
        <w:rPr>
          <w:rFonts w:ascii="Arial" w:hAnsi="Arial" w:cs="Arial"/>
          <w:sz w:val="24"/>
          <w:szCs w:val="24"/>
        </w:rPr>
        <w:t>kodo</w:t>
      </w:r>
      <w:bookmarkEnd w:id="0"/>
      <w:r w:rsidR="0051370A">
        <w:rPr>
          <w:rFonts w:ascii="Arial" w:hAnsi="Arial" w:cs="Arial"/>
          <w:sz w:val="24"/>
          <w:szCs w:val="24"/>
        </w:rPr>
        <w:t>wanie urzędu może odbywać się w godz</w:t>
      </w:r>
      <w:r w:rsidR="00050FB0">
        <w:rPr>
          <w:rFonts w:ascii="Arial" w:hAnsi="Arial" w:cs="Arial"/>
          <w:sz w:val="24"/>
          <w:szCs w:val="24"/>
        </w:rPr>
        <w:t>inach innych niż wskazane w SWZ/</w:t>
      </w:r>
      <w:r w:rsidR="0051370A">
        <w:rPr>
          <w:rFonts w:ascii="Arial" w:hAnsi="Arial" w:cs="Arial"/>
          <w:sz w:val="24"/>
          <w:szCs w:val="24"/>
        </w:rPr>
        <w:t>OPZ.</w:t>
      </w:r>
    </w:p>
    <w:p w:rsidR="005819C2" w:rsidRDefault="005819C2" w:rsidP="007F4119">
      <w:pPr>
        <w:pStyle w:val="Akapitzlist1"/>
        <w:spacing w:after="0" w:line="240" w:lineRule="auto"/>
        <w:ind w:left="426"/>
        <w:rPr>
          <w:rFonts w:ascii="Arial" w:hAnsi="Arial" w:cs="Arial"/>
          <w:color w:val="FF0000"/>
          <w:sz w:val="24"/>
          <w:szCs w:val="24"/>
        </w:rPr>
      </w:pPr>
    </w:p>
    <w:p w:rsidR="00767E58" w:rsidRDefault="00767E58" w:rsidP="008B0B71">
      <w:pPr>
        <w:pStyle w:val="Akapitzlist1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  <w:r w:rsidRPr="00767E58">
        <w:rPr>
          <w:rFonts w:ascii="Arial" w:hAnsi="Arial" w:cs="Arial"/>
          <w:b/>
          <w:sz w:val="24"/>
          <w:szCs w:val="24"/>
          <w:u w:val="single"/>
        </w:rPr>
        <w:t>Do obowiązków Pracowników Ochrony będzie należało:</w:t>
      </w:r>
    </w:p>
    <w:p w:rsidR="00767E58" w:rsidRPr="00767E58" w:rsidRDefault="00767E58" w:rsidP="00767E58">
      <w:pPr>
        <w:pStyle w:val="Akapitzlist1"/>
        <w:numPr>
          <w:ilvl w:val="0"/>
          <w:numId w:val="11"/>
        </w:numPr>
        <w:spacing w:line="360" w:lineRule="auto"/>
        <w:ind w:left="426"/>
        <w:rPr>
          <w:rFonts w:ascii="Arial" w:hAnsi="Arial" w:cs="Arial"/>
          <w:b/>
          <w:sz w:val="24"/>
          <w:szCs w:val="24"/>
          <w:u w:val="single"/>
        </w:rPr>
      </w:pPr>
      <w:r w:rsidRPr="00767E58">
        <w:rPr>
          <w:rFonts w:ascii="Arial" w:hAnsi="Arial" w:cs="Arial"/>
          <w:color w:val="000000" w:themeColor="text1"/>
          <w:sz w:val="24"/>
          <w:szCs w:val="24"/>
        </w:rPr>
        <w:t>Systematyczne, co najmniej dziesięciokrotne w ciągu dnia przez każdego Pracownika Ochrony, dokonywanie obchodu Obiektu - kontroli ruchu osobowego na terenie Obiektu celem niedopuszczenia osób mogących zakłócić porządek publiczny, a poza godzinami przyjęć interesantów – osób nieupoważnionych, kontrola dróg ewakuacyjnych, w tym wyposażenia p.poż. (gaśnice, hydranty, oświetlenie ewakuacyjne), a także otwierani</w:t>
      </w:r>
      <w:r>
        <w:rPr>
          <w:rFonts w:ascii="Arial" w:hAnsi="Arial" w:cs="Arial"/>
          <w:color w:val="000000" w:themeColor="text1"/>
          <w:sz w:val="24"/>
          <w:szCs w:val="24"/>
        </w:rPr>
        <w:t>e</w:t>
      </w:r>
      <w:r w:rsidRPr="00767E58">
        <w:rPr>
          <w:rFonts w:ascii="Arial" w:hAnsi="Arial" w:cs="Arial"/>
          <w:color w:val="000000" w:themeColor="text1"/>
          <w:sz w:val="24"/>
          <w:szCs w:val="24"/>
        </w:rPr>
        <w:t xml:space="preserve"> i zamykani</w:t>
      </w:r>
      <w:r>
        <w:rPr>
          <w:rFonts w:ascii="Arial" w:hAnsi="Arial" w:cs="Arial"/>
          <w:color w:val="000000" w:themeColor="text1"/>
          <w:sz w:val="24"/>
          <w:szCs w:val="24"/>
        </w:rPr>
        <w:t>e</w:t>
      </w:r>
      <w:r w:rsidRPr="00767E58">
        <w:rPr>
          <w:rFonts w:ascii="Arial" w:hAnsi="Arial" w:cs="Arial"/>
          <w:color w:val="000000" w:themeColor="text1"/>
          <w:sz w:val="24"/>
          <w:szCs w:val="24"/>
        </w:rPr>
        <w:t xml:space="preserve"> zapór wjazdowych oraz kierowanie ruchem samochodów na terenie parkingu. W przypadku zakłócenia porządku </w:t>
      </w:r>
      <w:r w:rsidR="00C366A6">
        <w:rPr>
          <w:rFonts w:ascii="Arial" w:hAnsi="Arial" w:cs="Arial"/>
          <w:color w:val="000000" w:themeColor="text1"/>
          <w:sz w:val="24"/>
          <w:szCs w:val="24"/>
        </w:rPr>
        <w:t>wezwanie</w:t>
      </w:r>
      <w:r w:rsidRPr="00767E58">
        <w:rPr>
          <w:rFonts w:ascii="Arial" w:hAnsi="Arial" w:cs="Arial"/>
          <w:color w:val="000000" w:themeColor="text1"/>
          <w:sz w:val="24"/>
          <w:szCs w:val="24"/>
        </w:rPr>
        <w:t xml:space="preserve"> Grup</w:t>
      </w:r>
      <w:r w:rsidR="00C366A6">
        <w:rPr>
          <w:rFonts w:ascii="Arial" w:hAnsi="Arial" w:cs="Arial"/>
          <w:color w:val="000000" w:themeColor="text1"/>
          <w:sz w:val="24"/>
          <w:szCs w:val="24"/>
        </w:rPr>
        <w:t>y</w:t>
      </w:r>
      <w:r w:rsidRPr="00767E58">
        <w:rPr>
          <w:rFonts w:ascii="Arial" w:hAnsi="Arial" w:cs="Arial"/>
          <w:color w:val="000000" w:themeColor="text1"/>
          <w:sz w:val="24"/>
          <w:szCs w:val="24"/>
        </w:rPr>
        <w:t xml:space="preserve"> Interwencyjn</w:t>
      </w:r>
      <w:r w:rsidR="00C366A6">
        <w:rPr>
          <w:rFonts w:ascii="Arial" w:hAnsi="Arial" w:cs="Arial"/>
          <w:color w:val="000000" w:themeColor="text1"/>
          <w:sz w:val="24"/>
          <w:szCs w:val="24"/>
        </w:rPr>
        <w:t>ej</w:t>
      </w:r>
      <w:r w:rsidRPr="00767E58">
        <w:rPr>
          <w:rFonts w:ascii="Arial" w:hAnsi="Arial" w:cs="Arial"/>
          <w:color w:val="000000" w:themeColor="text1"/>
          <w:sz w:val="24"/>
          <w:szCs w:val="24"/>
        </w:rPr>
        <w:t xml:space="preserve"> oraz odpowiednie służby (straż miejska, policja, pogotowie</w:t>
      </w:r>
      <w:r>
        <w:rPr>
          <w:rFonts w:ascii="Arial" w:hAnsi="Arial" w:cs="Arial"/>
          <w:color w:val="000000" w:themeColor="text1"/>
          <w:sz w:val="24"/>
          <w:szCs w:val="24"/>
        </w:rPr>
        <w:t>, itp.</w:t>
      </w:r>
      <w:r w:rsidRPr="00767E58">
        <w:rPr>
          <w:rFonts w:ascii="Arial" w:hAnsi="Arial" w:cs="Arial"/>
          <w:color w:val="000000" w:themeColor="text1"/>
          <w:sz w:val="24"/>
          <w:szCs w:val="24"/>
        </w:rPr>
        <w:t>)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67E58" w:rsidRPr="00767E58" w:rsidRDefault="00767E58" w:rsidP="00767E58">
      <w:pPr>
        <w:pStyle w:val="Akapitzlist1"/>
        <w:numPr>
          <w:ilvl w:val="0"/>
          <w:numId w:val="11"/>
        </w:numPr>
        <w:spacing w:line="360" w:lineRule="auto"/>
        <w:ind w:left="426"/>
        <w:rPr>
          <w:rFonts w:ascii="Arial" w:hAnsi="Arial" w:cs="Arial"/>
          <w:b/>
          <w:sz w:val="24"/>
          <w:szCs w:val="24"/>
          <w:u w:val="single"/>
        </w:rPr>
      </w:pPr>
      <w:r w:rsidRPr="00767E58">
        <w:rPr>
          <w:rFonts w:ascii="Arial" w:hAnsi="Arial" w:cs="Arial"/>
          <w:sz w:val="24"/>
          <w:szCs w:val="24"/>
        </w:rPr>
        <w:t xml:space="preserve">Przestrzeganie </w:t>
      </w:r>
      <w:r w:rsidR="00C366A6">
        <w:rPr>
          <w:rFonts w:ascii="Arial" w:hAnsi="Arial" w:cs="Arial"/>
          <w:sz w:val="24"/>
          <w:szCs w:val="24"/>
        </w:rPr>
        <w:t>w</w:t>
      </w:r>
      <w:r w:rsidRPr="00767E58">
        <w:rPr>
          <w:rFonts w:ascii="Arial" w:hAnsi="Arial" w:cs="Arial"/>
          <w:sz w:val="24"/>
          <w:szCs w:val="24"/>
        </w:rPr>
        <w:t xml:space="preserve"> chronionym Obiekcie przepisów BHP, p.poż.</w:t>
      </w:r>
    </w:p>
    <w:p w:rsidR="00767E58" w:rsidRPr="00767E58" w:rsidRDefault="00767E58" w:rsidP="00767E58">
      <w:pPr>
        <w:pStyle w:val="Akapitzlist1"/>
        <w:numPr>
          <w:ilvl w:val="0"/>
          <w:numId w:val="11"/>
        </w:numPr>
        <w:spacing w:line="360" w:lineRule="auto"/>
        <w:ind w:left="426"/>
        <w:rPr>
          <w:rFonts w:ascii="Arial" w:hAnsi="Arial" w:cs="Arial"/>
          <w:b/>
          <w:sz w:val="28"/>
          <w:szCs w:val="24"/>
          <w:u w:val="single"/>
        </w:rPr>
      </w:pPr>
      <w:r w:rsidRPr="00767E58">
        <w:rPr>
          <w:rFonts w:ascii="Arial" w:hAnsi="Arial" w:cs="Arial"/>
          <w:color w:val="000000" w:themeColor="text1"/>
          <w:sz w:val="24"/>
        </w:rPr>
        <w:lastRenderedPageBreak/>
        <w:t xml:space="preserve">Wydawanie i </w:t>
      </w:r>
      <w:r w:rsidRPr="00767E58">
        <w:rPr>
          <w:rFonts w:ascii="Arial" w:hAnsi="Arial" w:cs="Arial"/>
          <w:sz w:val="24"/>
        </w:rPr>
        <w:t xml:space="preserve">przyjmowanie kluczy </w:t>
      </w:r>
      <w:r w:rsidRPr="00767E58">
        <w:rPr>
          <w:rFonts w:ascii="Arial" w:hAnsi="Arial" w:cs="Arial"/>
          <w:color w:val="000000" w:themeColor="text1"/>
          <w:sz w:val="24"/>
        </w:rPr>
        <w:t xml:space="preserve">(potwierdzane każdorazowo czytelnym wpisem pobierającego/zdającego) oraz prowadzenie rejestru wydawania </w:t>
      </w:r>
      <w:r>
        <w:rPr>
          <w:rFonts w:ascii="Arial" w:hAnsi="Arial" w:cs="Arial"/>
          <w:color w:val="000000" w:themeColor="text1"/>
          <w:sz w:val="24"/>
        </w:rPr>
        <w:br/>
      </w:r>
      <w:r w:rsidRPr="00767E58">
        <w:rPr>
          <w:rFonts w:ascii="Arial" w:hAnsi="Arial" w:cs="Arial"/>
          <w:color w:val="000000" w:themeColor="text1"/>
          <w:sz w:val="24"/>
        </w:rPr>
        <w:t>i przyjmowania kluczy</w:t>
      </w:r>
      <w:r>
        <w:rPr>
          <w:rFonts w:ascii="Arial" w:hAnsi="Arial" w:cs="Arial"/>
          <w:color w:val="000000" w:themeColor="text1"/>
          <w:sz w:val="24"/>
        </w:rPr>
        <w:t>.</w:t>
      </w:r>
    </w:p>
    <w:p w:rsidR="00767E58" w:rsidRPr="00E91DFB" w:rsidRDefault="00767E58" w:rsidP="00767E58">
      <w:pPr>
        <w:pStyle w:val="Akapitzlist1"/>
        <w:numPr>
          <w:ilvl w:val="0"/>
          <w:numId w:val="11"/>
        </w:numPr>
        <w:spacing w:line="360" w:lineRule="auto"/>
        <w:ind w:left="426"/>
        <w:rPr>
          <w:rFonts w:ascii="Arial" w:hAnsi="Arial" w:cs="Arial"/>
          <w:b/>
          <w:sz w:val="32"/>
          <w:szCs w:val="24"/>
          <w:u w:val="single"/>
        </w:rPr>
      </w:pPr>
      <w:r w:rsidRPr="00E91DFB">
        <w:rPr>
          <w:rFonts w:ascii="Arial" w:hAnsi="Arial" w:cs="Arial"/>
          <w:color w:val="000000" w:themeColor="text1"/>
          <w:sz w:val="24"/>
        </w:rPr>
        <w:t xml:space="preserve">Sprawdzanie bezpieczeństwa i </w:t>
      </w:r>
      <w:r w:rsidR="00C4442E">
        <w:rPr>
          <w:rFonts w:ascii="Arial" w:hAnsi="Arial" w:cs="Arial"/>
          <w:color w:val="000000" w:themeColor="text1"/>
          <w:sz w:val="24"/>
        </w:rPr>
        <w:t>za</w:t>
      </w:r>
      <w:r w:rsidRPr="00E91DFB">
        <w:rPr>
          <w:rFonts w:ascii="Arial" w:hAnsi="Arial" w:cs="Arial"/>
          <w:color w:val="000000" w:themeColor="text1"/>
          <w:sz w:val="24"/>
        </w:rPr>
        <w:t>plombowania pomieszczeń po zdaniu kluczy przez pracowników i osoby sprzątające</w:t>
      </w:r>
      <w:r w:rsidR="00E91DFB">
        <w:rPr>
          <w:rFonts w:ascii="Arial" w:hAnsi="Arial" w:cs="Arial"/>
          <w:color w:val="000000" w:themeColor="text1"/>
          <w:sz w:val="24"/>
        </w:rPr>
        <w:t>,</w:t>
      </w:r>
      <w:r w:rsidRPr="00E91DFB">
        <w:rPr>
          <w:rFonts w:ascii="Arial" w:hAnsi="Arial" w:cs="Arial"/>
          <w:color w:val="000000" w:themeColor="text1"/>
          <w:sz w:val="24"/>
        </w:rPr>
        <w:t xml:space="preserve"> w tym sprawdzenie czy w Budynku są pozamykane okna, wyłączone grzejniki</w:t>
      </w:r>
      <w:r w:rsidR="00C366A6">
        <w:rPr>
          <w:rFonts w:ascii="Arial" w:hAnsi="Arial" w:cs="Arial"/>
          <w:color w:val="000000" w:themeColor="text1"/>
          <w:sz w:val="24"/>
        </w:rPr>
        <w:t xml:space="preserve"> elektryczne</w:t>
      </w:r>
      <w:r w:rsidRPr="00E91DFB">
        <w:rPr>
          <w:rFonts w:ascii="Arial" w:hAnsi="Arial" w:cs="Arial"/>
          <w:color w:val="000000" w:themeColor="text1"/>
          <w:sz w:val="24"/>
        </w:rPr>
        <w:t>, czajniki, zgaszone światła, zakręcona woda, itp.</w:t>
      </w:r>
    </w:p>
    <w:p w:rsidR="00767E58" w:rsidRPr="00E91DFB" w:rsidRDefault="00E91DFB" w:rsidP="00767E58">
      <w:pPr>
        <w:pStyle w:val="Akapitzlist1"/>
        <w:numPr>
          <w:ilvl w:val="0"/>
          <w:numId w:val="11"/>
        </w:numPr>
        <w:spacing w:line="360" w:lineRule="auto"/>
        <w:ind w:left="426"/>
        <w:rPr>
          <w:rFonts w:ascii="Arial" w:hAnsi="Arial" w:cs="Arial"/>
          <w:b/>
          <w:sz w:val="32"/>
          <w:szCs w:val="24"/>
          <w:u w:val="single"/>
        </w:rPr>
      </w:pPr>
      <w:r w:rsidRPr="00E91DFB">
        <w:rPr>
          <w:rFonts w:ascii="Arial" w:hAnsi="Arial" w:cs="Arial"/>
          <w:color w:val="000000" w:themeColor="text1"/>
          <w:sz w:val="24"/>
        </w:rPr>
        <w:t>Obsługiwanie systemów na stanowisku ochrony, takich jak: sygnalizacja pożaru, sygnalizacja włamania i napadu, telewizji przemysłowej, obsługa platformy dla osób niepełnosprawnych.</w:t>
      </w:r>
    </w:p>
    <w:p w:rsidR="00E91DFB" w:rsidRPr="00E91DFB" w:rsidRDefault="00E91DFB" w:rsidP="00767E58">
      <w:pPr>
        <w:pStyle w:val="Akapitzlist1"/>
        <w:numPr>
          <w:ilvl w:val="0"/>
          <w:numId w:val="11"/>
        </w:numPr>
        <w:spacing w:line="360" w:lineRule="auto"/>
        <w:ind w:left="426"/>
        <w:rPr>
          <w:rFonts w:ascii="Arial" w:hAnsi="Arial" w:cs="Arial"/>
          <w:b/>
          <w:sz w:val="32"/>
          <w:szCs w:val="24"/>
          <w:u w:val="single"/>
        </w:rPr>
      </w:pPr>
      <w:r w:rsidRPr="00E91DFB">
        <w:rPr>
          <w:rFonts w:ascii="Arial" w:hAnsi="Arial" w:cs="Arial"/>
          <w:color w:val="000000" w:themeColor="text1"/>
          <w:sz w:val="24"/>
        </w:rPr>
        <w:t xml:space="preserve">Prowadzenie ksiąg dyżurów, wpisywanie informacji o objęciu i zakończeniu dyżuru oraz wszelkich zdarzeniach zaistniałych w trakcie pełnienia służby </w:t>
      </w:r>
      <w:r>
        <w:rPr>
          <w:rFonts w:ascii="Arial" w:hAnsi="Arial" w:cs="Arial"/>
          <w:color w:val="000000" w:themeColor="text1"/>
          <w:sz w:val="24"/>
        </w:rPr>
        <w:br/>
      </w:r>
      <w:r w:rsidRPr="00E91DFB">
        <w:rPr>
          <w:rFonts w:ascii="Arial" w:hAnsi="Arial" w:cs="Arial"/>
          <w:color w:val="000000" w:themeColor="text1"/>
          <w:sz w:val="24"/>
        </w:rPr>
        <w:t>(2 księgi dyżurów po jednej na każdą portiernię).</w:t>
      </w:r>
    </w:p>
    <w:p w:rsidR="00E91DFB" w:rsidRPr="00954F69" w:rsidRDefault="00E91DFB" w:rsidP="00767E58">
      <w:pPr>
        <w:pStyle w:val="Akapitzlist1"/>
        <w:numPr>
          <w:ilvl w:val="0"/>
          <w:numId w:val="11"/>
        </w:numPr>
        <w:spacing w:line="360" w:lineRule="auto"/>
        <w:ind w:left="426"/>
        <w:rPr>
          <w:rFonts w:ascii="Arial" w:hAnsi="Arial" w:cs="Arial"/>
          <w:b/>
          <w:sz w:val="32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Niezwłoczne</w:t>
      </w:r>
      <w:r w:rsidRPr="00A6715F">
        <w:rPr>
          <w:rFonts w:ascii="Arial" w:hAnsi="Arial" w:cs="Arial"/>
          <w:sz w:val="24"/>
          <w:szCs w:val="24"/>
        </w:rPr>
        <w:t xml:space="preserve"> reagowanie w sytuacji zagrożenia pożarem, zalaniem </w:t>
      </w:r>
      <w:r>
        <w:rPr>
          <w:rFonts w:ascii="Arial" w:hAnsi="Arial" w:cs="Arial"/>
          <w:sz w:val="24"/>
          <w:szCs w:val="24"/>
        </w:rPr>
        <w:br/>
      </w:r>
      <w:r w:rsidRPr="00A6715F">
        <w:rPr>
          <w:rFonts w:ascii="Arial" w:hAnsi="Arial" w:cs="Arial"/>
          <w:sz w:val="24"/>
          <w:szCs w:val="24"/>
        </w:rPr>
        <w:t>i innych nieprzewidzianych zdarzeń losowych oraz niezwłoczne powiadamianie odpowiednich służb (policja, straż pożarna, pogotowie ratunkowe, pogotowie energetyczne, pogotowie gazowe, pogotowie wodociągowe</w:t>
      </w:r>
      <w:r>
        <w:rPr>
          <w:rFonts w:ascii="Arial" w:hAnsi="Arial" w:cs="Arial"/>
          <w:sz w:val="24"/>
          <w:szCs w:val="24"/>
        </w:rPr>
        <w:t>,</w:t>
      </w:r>
      <w:r w:rsidRPr="00A6715F">
        <w:rPr>
          <w:rFonts w:ascii="Arial" w:hAnsi="Arial" w:cs="Arial"/>
          <w:sz w:val="24"/>
          <w:szCs w:val="24"/>
        </w:rPr>
        <w:t xml:space="preserve"> itp.)</w:t>
      </w:r>
      <w:r>
        <w:rPr>
          <w:rFonts w:ascii="Arial" w:hAnsi="Arial" w:cs="Arial"/>
          <w:sz w:val="24"/>
          <w:szCs w:val="24"/>
        </w:rPr>
        <w:t>.</w:t>
      </w:r>
    </w:p>
    <w:p w:rsidR="00954F69" w:rsidRPr="00954F69" w:rsidRDefault="00954F69" w:rsidP="00767E58">
      <w:pPr>
        <w:pStyle w:val="Akapitzlist1"/>
        <w:numPr>
          <w:ilvl w:val="0"/>
          <w:numId w:val="11"/>
        </w:numPr>
        <w:spacing w:line="360" w:lineRule="auto"/>
        <w:ind w:left="426"/>
        <w:rPr>
          <w:rFonts w:ascii="Arial" w:hAnsi="Arial" w:cs="Arial"/>
          <w:b/>
          <w:sz w:val="24"/>
          <w:szCs w:val="24"/>
          <w:u w:val="single"/>
        </w:rPr>
      </w:pPr>
      <w:r w:rsidRPr="00954F69">
        <w:rPr>
          <w:rFonts w:ascii="Arial" w:hAnsi="Arial" w:cs="Arial"/>
          <w:sz w:val="24"/>
          <w:szCs w:val="24"/>
        </w:rPr>
        <w:t>Ochrona przed włamaniem do Obiektu oraz przed zaborem lub uszkodzeniem wyposażenia Obiektu oraz dokumentów będących własnością Zamawiającego</w:t>
      </w:r>
      <w:r>
        <w:rPr>
          <w:rFonts w:ascii="Arial" w:hAnsi="Arial" w:cs="Arial"/>
          <w:sz w:val="24"/>
          <w:szCs w:val="24"/>
        </w:rPr>
        <w:t>.</w:t>
      </w:r>
    </w:p>
    <w:p w:rsidR="00954F69" w:rsidRPr="00897149" w:rsidRDefault="00961D5A" w:rsidP="00954F69">
      <w:pPr>
        <w:pStyle w:val="Akapitzlist1"/>
        <w:numPr>
          <w:ilvl w:val="0"/>
          <w:numId w:val="11"/>
        </w:numPr>
        <w:spacing w:line="360" w:lineRule="auto"/>
        <w:ind w:left="426"/>
        <w:rPr>
          <w:rFonts w:ascii="Arial" w:hAnsi="Arial" w:cs="Arial"/>
          <w:b/>
          <w:sz w:val="28"/>
          <w:szCs w:val="24"/>
          <w:u w:val="single"/>
        </w:rPr>
      </w:pPr>
      <w:r w:rsidRPr="00961D5A">
        <w:rPr>
          <w:rFonts w:ascii="Arial" w:hAnsi="Arial" w:cs="Arial"/>
          <w:sz w:val="24"/>
        </w:rPr>
        <w:t>Wykonywanie przez Pracowników Ochrony poleceń Osoby Uprawnionej.</w:t>
      </w:r>
    </w:p>
    <w:p w:rsidR="00897149" w:rsidRPr="00954F69" w:rsidRDefault="00897149" w:rsidP="00954F69">
      <w:pPr>
        <w:pStyle w:val="Akapitzlist1"/>
        <w:numPr>
          <w:ilvl w:val="0"/>
          <w:numId w:val="11"/>
        </w:numPr>
        <w:spacing w:line="360" w:lineRule="auto"/>
        <w:ind w:left="426"/>
        <w:rPr>
          <w:rFonts w:ascii="Arial" w:hAnsi="Arial" w:cs="Arial"/>
          <w:b/>
          <w:sz w:val="28"/>
          <w:szCs w:val="24"/>
          <w:u w:val="single"/>
        </w:rPr>
      </w:pPr>
      <w:r>
        <w:rPr>
          <w:rFonts w:ascii="Arial" w:hAnsi="Arial" w:cs="Arial"/>
          <w:sz w:val="24"/>
        </w:rPr>
        <w:t xml:space="preserve"> Każde spóźnienie musi zostać odnotowane w rejestrze spóźnień. Obowiązek sporządzenie i prowadzenia takiego rejestru spoczywa na wykonawcy.</w:t>
      </w:r>
    </w:p>
    <w:p w:rsidR="007F4119" w:rsidRDefault="007F4119" w:rsidP="008B0B71">
      <w:pPr>
        <w:pStyle w:val="Akapitzlist1"/>
        <w:spacing w:after="0" w:line="360" w:lineRule="auto"/>
        <w:ind w:left="142"/>
        <w:rPr>
          <w:rFonts w:ascii="Arial" w:hAnsi="Arial" w:cs="Arial"/>
          <w:b/>
          <w:sz w:val="24"/>
          <w:szCs w:val="24"/>
          <w:u w:val="single"/>
        </w:rPr>
      </w:pPr>
    </w:p>
    <w:p w:rsidR="00961D5A" w:rsidRPr="00961D5A" w:rsidRDefault="00961D5A" w:rsidP="008B0B71">
      <w:pPr>
        <w:pStyle w:val="Akapitzlist1"/>
        <w:spacing w:after="0" w:line="360" w:lineRule="auto"/>
        <w:ind w:left="142"/>
        <w:rPr>
          <w:rFonts w:ascii="Arial" w:hAnsi="Arial" w:cs="Arial"/>
          <w:b/>
          <w:sz w:val="24"/>
          <w:szCs w:val="24"/>
          <w:u w:val="single"/>
        </w:rPr>
      </w:pPr>
      <w:r w:rsidRPr="00961D5A">
        <w:rPr>
          <w:rFonts w:ascii="Arial" w:hAnsi="Arial" w:cs="Arial"/>
          <w:b/>
          <w:sz w:val="24"/>
          <w:szCs w:val="24"/>
          <w:u w:val="single"/>
        </w:rPr>
        <w:t>Do obowiązków Grupy Interwencyjnej będzie należało:</w:t>
      </w:r>
    </w:p>
    <w:p w:rsidR="002C1B9D" w:rsidRPr="002C1B9D" w:rsidRDefault="002C1B9D" w:rsidP="008B0B71">
      <w:pPr>
        <w:pStyle w:val="Akapitzlist"/>
        <w:numPr>
          <w:ilvl w:val="0"/>
          <w:numId w:val="12"/>
        </w:numPr>
        <w:spacing w:after="0" w:line="360" w:lineRule="auto"/>
        <w:ind w:left="567"/>
        <w:rPr>
          <w:rFonts w:ascii="Arial" w:hAnsi="Arial" w:cs="Arial"/>
          <w:sz w:val="28"/>
          <w:szCs w:val="24"/>
        </w:rPr>
      </w:pPr>
      <w:r w:rsidRPr="002C1B9D">
        <w:rPr>
          <w:rFonts w:ascii="Arial" w:hAnsi="Arial" w:cs="Arial"/>
          <w:sz w:val="24"/>
        </w:rPr>
        <w:t xml:space="preserve">Ochrona przed kradzieżami, w tym kradzieżami z włamaniem urządzeń </w:t>
      </w:r>
      <w:r>
        <w:rPr>
          <w:rFonts w:ascii="Arial" w:hAnsi="Arial" w:cs="Arial"/>
          <w:sz w:val="24"/>
        </w:rPr>
        <w:br/>
      </w:r>
      <w:r w:rsidRPr="002C1B9D">
        <w:rPr>
          <w:rFonts w:ascii="Arial" w:hAnsi="Arial" w:cs="Arial"/>
          <w:sz w:val="24"/>
        </w:rPr>
        <w:t>i przedmiotów stanowiących wyposażenie Obiektu oraz będących własnością Zamawiającego.</w:t>
      </w:r>
    </w:p>
    <w:p w:rsidR="002C1B9D" w:rsidRPr="002C1B9D" w:rsidRDefault="002C1B9D" w:rsidP="00961D5A">
      <w:pPr>
        <w:pStyle w:val="Akapitzlist"/>
        <w:numPr>
          <w:ilvl w:val="0"/>
          <w:numId w:val="12"/>
        </w:numPr>
        <w:spacing w:line="360" w:lineRule="auto"/>
        <w:ind w:left="567"/>
        <w:rPr>
          <w:rFonts w:ascii="Arial" w:hAnsi="Arial" w:cs="Arial"/>
          <w:sz w:val="32"/>
          <w:szCs w:val="24"/>
        </w:rPr>
      </w:pPr>
      <w:r w:rsidRPr="002C1B9D">
        <w:rPr>
          <w:rFonts w:ascii="Arial" w:hAnsi="Arial" w:cs="Arial"/>
          <w:sz w:val="24"/>
        </w:rPr>
        <w:t>Przestrzeganie na chronionym Obiekcie przepisów BHP, p.poż.</w:t>
      </w:r>
    </w:p>
    <w:p w:rsidR="002C1B9D" w:rsidRPr="002C1B9D" w:rsidRDefault="002C1B9D" w:rsidP="00961D5A">
      <w:pPr>
        <w:pStyle w:val="Akapitzlist"/>
        <w:numPr>
          <w:ilvl w:val="0"/>
          <w:numId w:val="12"/>
        </w:numPr>
        <w:spacing w:line="360" w:lineRule="auto"/>
        <w:ind w:left="567"/>
        <w:rPr>
          <w:rFonts w:ascii="Arial" w:hAnsi="Arial" w:cs="Arial"/>
          <w:sz w:val="32"/>
          <w:szCs w:val="24"/>
        </w:rPr>
      </w:pPr>
      <w:r w:rsidRPr="002C1B9D">
        <w:rPr>
          <w:rFonts w:ascii="Arial" w:hAnsi="Arial" w:cs="Arial"/>
          <w:sz w:val="24"/>
        </w:rPr>
        <w:t>Całodobowe monitorowanie sygnałów lokalnego systemu alarmowego, w tym systemu p.poż., oraz podejmowanie interwencji w Obiekcie na każdy sygnał alarmowy odebrany w centrum monitorowania</w:t>
      </w:r>
      <w:r>
        <w:rPr>
          <w:rFonts w:ascii="Arial" w:hAnsi="Arial" w:cs="Arial"/>
        </w:rPr>
        <w:t>.</w:t>
      </w:r>
    </w:p>
    <w:p w:rsidR="002C1B9D" w:rsidRPr="005E32F8" w:rsidRDefault="002C1B9D" w:rsidP="00961D5A">
      <w:pPr>
        <w:pStyle w:val="Akapitzlist"/>
        <w:numPr>
          <w:ilvl w:val="0"/>
          <w:numId w:val="12"/>
        </w:numPr>
        <w:spacing w:line="360" w:lineRule="auto"/>
        <w:ind w:left="567"/>
        <w:rPr>
          <w:rFonts w:ascii="Arial" w:hAnsi="Arial" w:cs="Arial"/>
          <w:sz w:val="36"/>
          <w:szCs w:val="24"/>
        </w:rPr>
      </w:pPr>
      <w:r w:rsidRPr="002C1B9D">
        <w:rPr>
          <w:rFonts w:ascii="Arial" w:hAnsi="Arial" w:cs="Arial"/>
          <w:sz w:val="24"/>
        </w:rPr>
        <w:t>W przypadku zgłoszenia zagrożenia lub potrzeby wsparcia dotarcie do Obiektu w czasie nie dłuższym niż 15 min</w:t>
      </w:r>
      <w:r>
        <w:rPr>
          <w:rFonts w:ascii="Arial" w:hAnsi="Arial" w:cs="Arial"/>
          <w:sz w:val="24"/>
        </w:rPr>
        <w:t>.</w:t>
      </w:r>
    </w:p>
    <w:p w:rsidR="005E32F8" w:rsidRPr="005E32F8" w:rsidRDefault="005E32F8" w:rsidP="00961D5A">
      <w:pPr>
        <w:pStyle w:val="Akapitzlist"/>
        <w:numPr>
          <w:ilvl w:val="0"/>
          <w:numId w:val="12"/>
        </w:numPr>
        <w:spacing w:line="360" w:lineRule="auto"/>
        <w:ind w:left="567"/>
        <w:rPr>
          <w:rFonts w:ascii="Arial" w:hAnsi="Arial" w:cs="Arial"/>
          <w:sz w:val="40"/>
          <w:szCs w:val="24"/>
        </w:rPr>
      </w:pPr>
      <w:r w:rsidRPr="005E32F8">
        <w:rPr>
          <w:rFonts w:ascii="Arial" w:hAnsi="Arial" w:cs="Arial"/>
          <w:color w:val="000000" w:themeColor="text1"/>
          <w:sz w:val="24"/>
        </w:rPr>
        <w:t>W przypadku interwencji spowodowanej zakłócaniem porządku na terenie Obiektu, gdy Grupa Interwencyjna dotrze na miejsce zdarzenia wcześniej, niż wezwane do zdarzenia służby (policja), ma obowiązek podjąć stosowne działania w celu zminimalizowania zagrożenia, a po przybyciu policji niezwłocznie przekazać im uczestników zdarzenia</w:t>
      </w:r>
      <w:r>
        <w:rPr>
          <w:rFonts w:ascii="Arial" w:hAnsi="Arial" w:cs="Arial"/>
          <w:color w:val="000000" w:themeColor="text1"/>
          <w:sz w:val="24"/>
        </w:rPr>
        <w:t>.</w:t>
      </w:r>
    </w:p>
    <w:p w:rsidR="002C1B9D" w:rsidRDefault="002C1B9D" w:rsidP="00961D5A">
      <w:pPr>
        <w:pStyle w:val="Akapitzlist"/>
        <w:numPr>
          <w:ilvl w:val="0"/>
          <w:numId w:val="12"/>
        </w:numPr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5A4676">
        <w:rPr>
          <w:rFonts w:ascii="Arial" w:hAnsi="Arial" w:cs="Arial"/>
          <w:sz w:val="24"/>
          <w:szCs w:val="24"/>
        </w:rPr>
        <w:lastRenderedPageBreak/>
        <w:t xml:space="preserve">W przypadku alarmu włamania i napadu oraz alarmu p.poż., Grupa Interwencyjna po dotarciu do Obiektu w czasie nie dłuższym niż 15 minut, </w:t>
      </w:r>
      <w:r w:rsidR="005A4676" w:rsidRPr="005A4676">
        <w:rPr>
          <w:rFonts w:ascii="Arial" w:hAnsi="Arial" w:cs="Arial"/>
          <w:sz w:val="24"/>
          <w:szCs w:val="24"/>
        </w:rPr>
        <w:t>będzie</w:t>
      </w:r>
      <w:r w:rsidRPr="005A4676">
        <w:rPr>
          <w:rFonts w:ascii="Arial" w:hAnsi="Arial" w:cs="Arial"/>
          <w:sz w:val="24"/>
          <w:szCs w:val="24"/>
        </w:rPr>
        <w:t xml:space="preserve"> zobowiązana do telefonicznego powiadomienia </w:t>
      </w:r>
      <w:r w:rsidR="00C366A6">
        <w:rPr>
          <w:rFonts w:ascii="Arial" w:hAnsi="Arial" w:cs="Arial"/>
          <w:sz w:val="24"/>
          <w:szCs w:val="24"/>
        </w:rPr>
        <w:t>Osoby Uprawnionej bądź wskazanego pracownika Urzędu</w:t>
      </w:r>
      <w:r w:rsidRPr="005A4676">
        <w:rPr>
          <w:rFonts w:ascii="Arial" w:hAnsi="Arial" w:cs="Arial"/>
          <w:sz w:val="24"/>
          <w:szCs w:val="24"/>
        </w:rPr>
        <w:t>, o wejściu na teren Obiektu, przeprowadzenia obchodu w celu ustalenia przyczyn alarmu. Jeżeli patrol nie stwierdzi żadnych nieprawidłowości jest zobowiązany do powtórnego uzbrojenia systemu alarmowego i zabezpieczenia Budynku powiadamiając o tym fakcie Osobę Uprawnioną</w:t>
      </w:r>
      <w:r w:rsidR="005A4676" w:rsidRPr="005A4676">
        <w:rPr>
          <w:rFonts w:ascii="Arial" w:hAnsi="Arial" w:cs="Arial"/>
          <w:sz w:val="24"/>
          <w:szCs w:val="24"/>
        </w:rPr>
        <w:t>.</w:t>
      </w:r>
    </w:p>
    <w:p w:rsidR="005A4676" w:rsidRPr="005A4676" w:rsidRDefault="005A4676" w:rsidP="00961D5A">
      <w:pPr>
        <w:pStyle w:val="Akapitzlist"/>
        <w:numPr>
          <w:ilvl w:val="0"/>
          <w:numId w:val="12"/>
        </w:numPr>
        <w:spacing w:line="360" w:lineRule="auto"/>
        <w:ind w:left="567"/>
        <w:rPr>
          <w:rFonts w:ascii="Arial" w:hAnsi="Arial" w:cs="Arial"/>
          <w:sz w:val="28"/>
          <w:szCs w:val="24"/>
        </w:rPr>
      </w:pPr>
      <w:r w:rsidRPr="005A4676">
        <w:rPr>
          <w:rFonts w:ascii="Arial" w:hAnsi="Arial" w:cs="Arial"/>
          <w:sz w:val="24"/>
        </w:rPr>
        <w:t>W przypadku pozostania pracownika Urzędu po godzinach pracy lub przebywania w Urzędzie w dni wolne od pracy, Grupa Interwencyjna jest zobowiązana do przyjazdu i zabezpieczenia Budynku poprzez jego zamknięcie oraz otwarcie i odpowiednio załączenie/wyłączenie systemu alarmowego po uprzednim telefonicznym zgłoszeniu przez pracownika Urzędu rozpoczęcia oraz zakończenia pracy</w:t>
      </w:r>
      <w:r>
        <w:rPr>
          <w:rFonts w:ascii="Arial" w:hAnsi="Arial" w:cs="Arial"/>
          <w:sz w:val="24"/>
        </w:rPr>
        <w:t>.</w:t>
      </w:r>
    </w:p>
    <w:p w:rsidR="005A4676" w:rsidRDefault="005A4676" w:rsidP="00961D5A">
      <w:pPr>
        <w:pStyle w:val="Akapitzlist"/>
        <w:numPr>
          <w:ilvl w:val="0"/>
          <w:numId w:val="12"/>
        </w:numPr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5A4676">
        <w:rPr>
          <w:rFonts w:ascii="Arial" w:hAnsi="Arial" w:cs="Arial"/>
          <w:sz w:val="24"/>
          <w:szCs w:val="24"/>
        </w:rPr>
        <w:t xml:space="preserve">Wykonawca </w:t>
      </w:r>
      <w:r>
        <w:rPr>
          <w:rFonts w:ascii="Arial" w:hAnsi="Arial" w:cs="Arial"/>
          <w:sz w:val="24"/>
          <w:szCs w:val="24"/>
        </w:rPr>
        <w:t>będzie ponosił</w:t>
      </w:r>
      <w:r w:rsidRPr="005A4676">
        <w:rPr>
          <w:rFonts w:ascii="Arial" w:hAnsi="Arial" w:cs="Arial"/>
          <w:sz w:val="24"/>
          <w:szCs w:val="24"/>
        </w:rPr>
        <w:t xml:space="preserve"> odpowiedzialność za szkody powstałe w Obiekcie w przypadku gdy po otrzymaniu sygnału alarmowego nie podjął interwencji w ustalonym czasie oraz w przypadku gdy system alarmowy nie został włączony w prawidłowy sposób, w wyniku czego Wykonawca nie podjął interwencji</w:t>
      </w:r>
      <w:r>
        <w:rPr>
          <w:rFonts w:ascii="Arial" w:hAnsi="Arial" w:cs="Arial"/>
          <w:sz w:val="24"/>
          <w:szCs w:val="24"/>
        </w:rPr>
        <w:t>.</w:t>
      </w:r>
    </w:p>
    <w:p w:rsidR="005A4676" w:rsidRPr="005A4676" w:rsidRDefault="005A4676" w:rsidP="00961D5A">
      <w:pPr>
        <w:pStyle w:val="Akapitzlist"/>
        <w:numPr>
          <w:ilvl w:val="0"/>
          <w:numId w:val="12"/>
        </w:numPr>
        <w:spacing w:line="360" w:lineRule="auto"/>
        <w:ind w:left="567"/>
        <w:rPr>
          <w:rFonts w:ascii="Arial" w:hAnsi="Arial" w:cs="Arial"/>
          <w:sz w:val="28"/>
          <w:szCs w:val="24"/>
        </w:rPr>
      </w:pPr>
      <w:r w:rsidRPr="005A4676">
        <w:rPr>
          <w:rFonts w:ascii="Arial" w:hAnsi="Arial" w:cs="Arial"/>
          <w:sz w:val="24"/>
        </w:rPr>
        <w:t>W przypadku ujawnienia szkody w mieniu Zamawiającego, W</w:t>
      </w:r>
      <w:r>
        <w:rPr>
          <w:rFonts w:ascii="Arial" w:hAnsi="Arial" w:cs="Arial"/>
          <w:sz w:val="24"/>
        </w:rPr>
        <w:t>ykonawca niezwłocznie powiadomi</w:t>
      </w:r>
      <w:r w:rsidRPr="005A467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O</w:t>
      </w:r>
      <w:r w:rsidRPr="005A4676">
        <w:rPr>
          <w:rFonts w:ascii="Arial" w:hAnsi="Arial" w:cs="Arial"/>
          <w:sz w:val="24"/>
        </w:rPr>
        <w:t xml:space="preserve">sobę </w:t>
      </w:r>
      <w:r>
        <w:rPr>
          <w:rFonts w:ascii="Arial" w:hAnsi="Arial" w:cs="Arial"/>
          <w:sz w:val="24"/>
        </w:rPr>
        <w:t>U</w:t>
      </w:r>
      <w:r w:rsidRPr="005A4676">
        <w:rPr>
          <w:rFonts w:ascii="Arial" w:hAnsi="Arial" w:cs="Arial"/>
          <w:sz w:val="24"/>
        </w:rPr>
        <w:t>prawioną oraz stosowne służby (np. policja, straż pożarna, pogotowie ratunkowe, pogotowie energetyczne, pogotowie wodociągowe).</w:t>
      </w:r>
    </w:p>
    <w:p w:rsidR="005A4676" w:rsidRPr="007654FA" w:rsidRDefault="005A4676" w:rsidP="005A4676">
      <w:pPr>
        <w:pStyle w:val="Akapitzlist"/>
        <w:numPr>
          <w:ilvl w:val="0"/>
          <w:numId w:val="12"/>
        </w:numPr>
        <w:spacing w:line="360" w:lineRule="auto"/>
        <w:ind w:left="567"/>
        <w:rPr>
          <w:rFonts w:ascii="Arial" w:hAnsi="Arial" w:cs="Arial"/>
          <w:sz w:val="32"/>
          <w:szCs w:val="24"/>
        </w:rPr>
      </w:pPr>
      <w:r w:rsidRPr="005A4676">
        <w:rPr>
          <w:rFonts w:ascii="Arial" w:hAnsi="Arial" w:cs="Arial"/>
          <w:sz w:val="24"/>
        </w:rPr>
        <w:t xml:space="preserve">Codzienna kontrola prewencyjna Obiektu 7 dni w tygodniu realizowana co najmniej </w:t>
      </w:r>
      <w:r w:rsidR="00C4442E">
        <w:rPr>
          <w:rFonts w:ascii="Arial" w:hAnsi="Arial" w:cs="Arial"/>
          <w:sz w:val="24"/>
        </w:rPr>
        <w:t>jednokrotnie każdej doby w godz. 18.00 – 5</w:t>
      </w:r>
      <w:r w:rsidRPr="005A4676">
        <w:rPr>
          <w:rFonts w:ascii="Arial" w:hAnsi="Arial" w:cs="Arial"/>
          <w:sz w:val="24"/>
        </w:rPr>
        <w:t>.00</w:t>
      </w:r>
      <w:r>
        <w:rPr>
          <w:rFonts w:ascii="Arial" w:hAnsi="Arial" w:cs="Arial"/>
          <w:sz w:val="24"/>
        </w:rPr>
        <w:t>.</w:t>
      </w:r>
    </w:p>
    <w:p w:rsidR="007654FA" w:rsidRPr="007654FA" w:rsidRDefault="007654FA" w:rsidP="005A4676">
      <w:pPr>
        <w:pStyle w:val="Akapitzlist"/>
        <w:numPr>
          <w:ilvl w:val="0"/>
          <w:numId w:val="12"/>
        </w:numPr>
        <w:spacing w:line="360" w:lineRule="auto"/>
        <w:ind w:left="567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4442E">
        <w:rPr>
          <w:rFonts w:ascii="Arial" w:hAnsi="Arial" w:cs="Arial"/>
          <w:color w:val="000000" w:themeColor="text1"/>
          <w:sz w:val="24"/>
          <w:szCs w:val="24"/>
        </w:rPr>
        <w:t>Otwieranie o godzinie 6.30</w:t>
      </w:r>
      <w:r w:rsidRPr="00B73883">
        <w:rPr>
          <w:rFonts w:ascii="Arial" w:hAnsi="Arial" w:cs="Arial"/>
          <w:color w:val="000000" w:themeColor="text1"/>
          <w:sz w:val="24"/>
          <w:szCs w:val="24"/>
        </w:rPr>
        <w:t xml:space="preserve"> i zamykanie o godzinie 16.30 wejść do Budynku,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Pr="00B73883">
        <w:rPr>
          <w:rFonts w:ascii="Arial" w:hAnsi="Arial" w:cs="Arial"/>
          <w:color w:val="000000" w:themeColor="text1"/>
          <w:sz w:val="24"/>
          <w:szCs w:val="24"/>
        </w:rPr>
        <w:t xml:space="preserve">w dni robocze od poniedziałku do piątku, kontrola ich zabezpieczeń, zamykanie bramy wjazdowej i zapór wjazdowych na teren Obiektu, a także zabezpieczenie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Pr="00B73883">
        <w:rPr>
          <w:rFonts w:ascii="Arial" w:hAnsi="Arial" w:cs="Arial"/>
          <w:color w:val="000000" w:themeColor="text1"/>
          <w:sz w:val="24"/>
          <w:szCs w:val="24"/>
        </w:rPr>
        <w:t>i przechowywanie kluczy do Budynku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2C1B9D" w:rsidRPr="007654FA" w:rsidRDefault="007654FA" w:rsidP="009C6E3A">
      <w:pPr>
        <w:pStyle w:val="Akapitzlist"/>
        <w:numPr>
          <w:ilvl w:val="0"/>
          <w:numId w:val="12"/>
        </w:numPr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7654F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654FA">
        <w:rPr>
          <w:rFonts w:ascii="Arial" w:hAnsi="Arial" w:cs="Arial"/>
          <w:color w:val="000000" w:themeColor="text1"/>
          <w:sz w:val="24"/>
        </w:rPr>
        <w:t>Załączanie w Budynku w dni robocze od godz. 16.30 oraz odłączani</w:t>
      </w:r>
      <w:r w:rsidR="00C4442E">
        <w:rPr>
          <w:rFonts w:ascii="Arial" w:hAnsi="Arial" w:cs="Arial"/>
          <w:color w:val="000000" w:themeColor="text1"/>
          <w:sz w:val="24"/>
        </w:rPr>
        <w:t>a od godz. 6.30</w:t>
      </w:r>
      <w:r w:rsidRPr="007654FA">
        <w:rPr>
          <w:rFonts w:ascii="Arial" w:hAnsi="Arial" w:cs="Arial"/>
          <w:color w:val="000000" w:themeColor="text1"/>
          <w:sz w:val="24"/>
        </w:rPr>
        <w:t xml:space="preserve"> systemu alarmowego włamania i napadu oraz urządzeń do monitorowania drogą radiową.</w:t>
      </w:r>
    </w:p>
    <w:p w:rsidR="00D75357" w:rsidRDefault="00D75357" w:rsidP="007654FA">
      <w:pPr>
        <w:spacing w:after="0"/>
        <w:ind w:left="284"/>
        <w:rPr>
          <w:rFonts w:ascii="Arial" w:hAnsi="Arial" w:cs="Arial"/>
          <w:b/>
          <w:sz w:val="24"/>
          <w:u w:val="single"/>
        </w:rPr>
      </w:pPr>
      <w:r w:rsidRPr="00D75357">
        <w:rPr>
          <w:rFonts w:ascii="Arial" w:hAnsi="Arial" w:cs="Arial"/>
          <w:b/>
          <w:sz w:val="24"/>
          <w:u w:val="single"/>
        </w:rPr>
        <w:t>W ramach przeglądu i konserwacji urządzeń systemu sygnalizacji Wykonawca będzie zobowiązany do:</w:t>
      </w:r>
    </w:p>
    <w:p w:rsidR="001B09D5" w:rsidRDefault="001B09D5" w:rsidP="008B0B71">
      <w:pPr>
        <w:pStyle w:val="msonormalcxspdrugie"/>
        <w:numPr>
          <w:ilvl w:val="0"/>
          <w:numId w:val="15"/>
        </w:numPr>
        <w:spacing w:before="0" w:beforeAutospacing="0" w:after="0" w:afterAutospacing="0" w:line="360" w:lineRule="auto"/>
        <w:ind w:left="567"/>
        <w:contextualSpacing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ED03B0">
        <w:rPr>
          <w:rFonts w:ascii="Arial" w:hAnsi="Arial" w:cs="Arial"/>
        </w:rPr>
        <w:t>ełnienia całodobowe</w:t>
      </w:r>
      <w:r>
        <w:rPr>
          <w:rFonts w:ascii="Arial" w:hAnsi="Arial" w:cs="Arial"/>
        </w:rPr>
        <w:t xml:space="preserve">go serwisu, to jest w </w:t>
      </w:r>
      <w:r w:rsidRPr="00ED03B0">
        <w:rPr>
          <w:rFonts w:ascii="Arial" w:hAnsi="Arial" w:cs="Arial"/>
        </w:rPr>
        <w:t xml:space="preserve">przypadku zgłoszenia przez </w:t>
      </w:r>
      <w:r>
        <w:rPr>
          <w:rFonts w:ascii="Arial" w:hAnsi="Arial" w:cs="Arial"/>
        </w:rPr>
        <w:t xml:space="preserve">Zamawiającego </w:t>
      </w:r>
      <w:r w:rsidRPr="00ED03B0">
        <w:rPr>
          <w:rFonts w:ascii="Arial" w:hAnsi="Arial" w:cs="Arial"/>
        </w:rPr>
        <w:t>nieprawidłowości działania systemów, z maksymalnie 24</w:t>
      </w:r>
      <w:r>
        <w:rPr>
          <w:rFonts w:ascii="Arial" w:hAnsi="Arial" w:cs="Arial"/>
        </w:rPr>
        <w:t>-</w:t>
      </w:r>
      <w:r w:rsidRPr="00ED03B0">
        <w:rPr>
          <w:rFonts w:ascii="Arial" w:hAnsi="Arial" w:cs="Arial"/>
        </w:rPr>
        <w:t>godzinnym czasem reakcji i podjęci</w:t>
      </w:r>
      <w:r>
        <w:rPr>
          <w:rFonts w:ascii="Arial" w:hAnsi="Arial" w:cs="Arial"/>
        </w:rPr>
        <w:t>e</w:t>
      </w:r>
      <w:r w:rsidRPr="00ED03B0">
        <w:rPr>
          <w:rFonts w:ascii="Arial" w:hAnsi="Arial" w:cs="Arial"/>
        </w:rPr>
        <w:t xml:space="preserve"> niezbędnych działań w celu przywrócenia p</w:t>
      </w:r>
      <w:r>
        <w:rPr>
          <w:rFonts w:ascii="Arial" w:hAnsi="Arial" w:cs="Arial"/>
        </w:rPr>
        <w:t>rawidłowości działania systemów.</w:t>
      </w:r>
    </w:p>
    <w:p w:rsidR="001B09D5" w:rsidRDefault="001B09D5" w:rsidP="001B09D5">
      <w:pPr>
        <w:pStyle w:val="msonormalcxspdrugie"/>
        <w:numPr>
          <w:ilvl w:val="0"/>
          <w:numId w:val="15"/>
        </w:numPr>
        <w:spacing w:before="0" w:beforeAutospacing="0" w:after="0" w:afterAutospacing="0" w:line="360" w:lineRule="auto"/>
        <w:ind w:left="567"/>
        <w:contextualSpacing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ED03B0">
        <w:rPr>
          <w:rFonts w:ascii="Arial" w:hAnsi="Arial" w:cs="Arial"/>
        </w:rPr>
        <w:t>omoc</w:t>
      </w:r>
      <w:r>
        <w:rPr>
          <w:rFonts w:ascii="Arial" w:hAnsi="Arial" w:cs="Arial"/>
        </w:rPr>
        <w:t>y</w:t>
      </w:r>
      <w:r w:rsidRPr="00ED03B0">
        <w:rPr>
          <w:rFonts w:ascii="Arial" w:hAnsi="Arial" w:cs="Arial"/>
        </w:rPr>
        <w:t xml:space="preserve"> techniczn</w:t>
      </w:r>
      <w:r>
        <w:rPr>
          <w:rFonts w:ascii="Arial" w:hAnsi="Arial" w:cs="Arial"/>
        </w:rPr>
        <w:t>ej</w:t>
      </w:r>
      <w:r w:rsidRPr="00ED03B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udzielanej </w:t>
      </w:r>
      <w:r w:rsidRPr="00ED03B0">
        <w:rPr>
          <w:rFonts w:ascii="Arial" w:hAnsi="Arial" w:cs="Arial"/>
        </w:rPr>
        <w:t>również drogą telefoniczną</w:t>
      </w:r>
      <w:r>
        <w:rPr>
          <w:rFonts w:ascii="Arial" w:hAnsi="Arial" w:cs="Arial"/>
        </w:rPr>
        <w:t>.</w:t>
      </w:r>
    </w:p>
    <w:p w:rsidR="001B09D5" w:rsidRDefault="001B09D5" w:rsidP="001B09D5">
      <w:pPr>
        <w:pStyle w:val="msonormalcxspdrugie"/>
        <w:numPr>
          <w:ilvl w:val="0"/>
          <w:numId w:val="15"/>
        </w:numPr>
        <w:spacing w:before="0" w:beforeAutospacing="0" w:after="0" w:afterAutospacing="0" w:line="360" w:lineRule="auto"/>
        <w:ind w:left="567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>S</w:t>
      </w:r>
      <w:r w:rsidRPr="00ED03B0">
        <w:rPr>
          <w:rFonts w:ascii="Arial" w:hAnsi="Arial" w:cs="Arial"/>
        </w:rPr>
        <w:t xml:space="preserve">zkolenia pracowników </w:t>
      </w:r>
      <w:r>
        <w:rPr>
          <w:rFonts w:ascii="Arial" w:hAnsi="Arial" w:cs="Arial"/>
        </w:rPr>
        <w:t xml:space="preserve">Zamawiającego </w:t>
      </w:r>
      <w:r w:rsidRPr="00ED03B0">
        <w:rPr>
          <w:rFonts w:ascii="Arial" w:hAnsi="Arial" w:cs="Arial"/>
        </w:rPr>
        <w:t>obsługujących systemy</w:t>
      </w:r>
      <w:r>
        <w:rPr>
          <w:rFonts w:ascii="Arial" w:hAnsi="Arial" w:cs="Arial"/>
        </w:rPr>
        <w:t>.</w:t>
      </w:r>
    </w:p>
    <w:p w:rsidR="001B09D5" w:rsidRDefault="001B09D5" w:rsidP="001B09D5">
      <w:pPr>
        <w:pStyle w:val="msonormalcxspdrugie"/>
        <w:numPr>
          <w:ilvl w:val="0"/>
          <w:numId w:val="15"/>
        </w:numPr>
        <w:spacing w:before="0" w:beforeAutospacing="0" w:after="0" w:afterAutospacing="0" w:line="360" w:lineRule="auto"/>
        <w:ind w:left="567"/>
        <w:contextualSpacing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ED03B0">
        <w:rPr>
          <w:rFonts w:ascii="Arial" w:hAnsi="Arial" w:cs="Arial"/>
        </w:rPr>
        <w:t xml:space="preserve">prawdzania stanu centrali, czujników, sygnalizatorów </w:t>
      </w:r>
      <w:proofErr w:type="spellStart"/>
      <w:r w:rsidRPr="00ED03B0">
        <w:rPr>
          <w:rFonts w:ascii="Arial" w:hAnsi="Arial" w:cs="Arial"/>
        </w:rPr>
        <w:t>optyczno</w:t>
      </w:r>
      <w:proofErr w:type="spellEnd"/>
      <w:r w:rsidRPr="00ED03B0">
        <w:rPr>
          <w:rFonts w:ascii="Arial" w:hAnsi="Arial" w:cs="Arial"/>
        </w:rPr>
        <w:t xml:space="preserve"> – akustycznych, zasilania awaryjnego i innych urządzeń włamania i napadu</w:t>
      </w:r>
      <w:r>
        <w:rPr>
          <w:rFonts w:ascii="Arial" w:hAnsi="Arial" w:cs="Arial"/>
        </w:rPr>
        <w:t>.</w:t>
      </w:r>
    </w:p>
    <w:p w:rsidR="001B09D5" w:rsidRDefault="001B09D5" w:rsidP="001B09D5">
      <w:pPr>
        <w:pStyle w:val="msonormalcxspdrugie"/>
        <w:numPr>
          <w:ilvl w:val="0"/>
          <w:numId w:val="15"/>
        </w:numPr>
        <w:spacing w:before="0" w:beforeAutospacing="0" w:after="0" w:afterAutospacing="0" w:line="360" w:lineRule="auto"/>
        <w:ind w:left="567"/>
        <w:contextualSpacing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ED03B0">
        <w:rPr>
          <w:rFonts w:ascii="Arial" w:hAnsi="Arial" w:cs="Arial"/>
        </w:rPr>
        <w:t>ymiany zużytych bezpieczników</w:t>
      </w:r>
      <w:r>
        <w:rPr>
          <w:rFonts w:ascii="Arial" w:hAnsi="Arial" w:cs="Arial"/>
        </w:rPr>
        <w:t>.</w:t>
      </w:r>
    </w:p>
    <w:p w:rsidR="001B09D5" w:rsidRDefault="001B09D5" w:rsidP="001B09D5">
      <w:pPr>
        <w:pStyle w:val="msonormalcxspdrugie"/>
        <w:numPr>
          <w:ilvl w:val="0"/>
          <w:numId w:val="15"/>
        </w:numPr>
        <w:spacing w:before="0" w:beforeAutospacing="0" w:after="0" w:afterAutospacing="0" w:line="360" w:lineRule="auto"/>
        <w:ind w:left="567"/>
        <w:contextualSpacing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ED03B0">
        <w:rPr>
          <w:rFonts w:ascii="Arial" w:hAnsi="Arial" w:cs="Arial"/>
        </w:rPr>
        <w:t>prawdzania okablowania, stanu akumulatorów i pomiaru napięć w punktach pomiarowych</w:t>
      </w:r>
      <w:r>
        <w:rPr>
          <w:rFonts w:ascii="Arial" w:hAnsi="Arial" w:cs="Arial"/>
        </w:rPr>
        <w:t>.</w:t>
      </w:r>
    </w:p>
    <w:p w:rsidR="001B09D5" w:rsidRDefault="001B09D5" w:rsidP="001B09D5">
      <w:pPr>
        <w:pStyle w:val="msonormalcxspdrugie"/>
        <w:numPr>
          <w:ilvl w:val="0"/>
          <w:numId w:val="15"/>
        </w:numPr>
        <w:spacing w:before="0" w:beforeAutospacing="0" w:after="0" w:afterAutospacing="0" w:line="360" w:lineRule="auto"/>
        <w:ind w:left="567"/>
        <w:contextualSpacing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ED03B0">
        <w:rPr>
          <w:rFonts w:ascii="Arial" w:hAnsi="Arial" w:cs="Arial"/>
        </w:rPr>
        <w:t>prawdzania sprawności systemu popr</w:t>
      </w:r>
      <w:r>
        <w:rPr>
          <w:rFonts w:ascii="Arial" w:hAnsi="Arial" w:cs="Arial"/>
        </w:rPr>
        <w:t>zez wywoływanie próbnego alarmu.</w:t>
      </w:r>
    </w:p>
    <w:p w:rsidR="001B09D5" w:rsidRDefault="001B09D5" w:rsidP="001B09D5">
      <w:pPr>
        <w:pStyle w:val="msonormalcxspdrugie"/>
        <w:numPr>
          <w:ilvl w:val="0"/>
          <w:numId w:val="15"/>
        </w:numPr>
        <w:spacing w:before="0" w:beforeAutospacing="0" w:after="0" w:afterAutospacing="0" w:line="360" w:lineRule="auto"/>
        <w:ind w:left="567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Sporządzenia i </w:t>
      </w:r>
      <w:r w:rsidRPr="00ED03B0">
        <w:rPr>
          <w:rFonts w:ascii="Arial" w:hAnsi="Arial" w:cs="Arial"/>
        </w:rPr>
        <w:t>przekazani</w:t>
      </w:r>
      <w:r>
        <w:rPr>
          <w:rFonts w:ascii="Arial" w:hAnsi="Arial" w:cs="Arial"/>
        </w:rPr>
        <w:t>a</w:t>
      </w:r>
      <w:r w:rsidRPr="00ED03B0">
        <w:rPr>
          <w:rFonts w:ascii="Arial" w:hAnsi="Arial" w:cs="Arial"/>
        </w:rPr>
        <w:t xml:space="preserve"> protokołu po każdorazowym wykonaniu przeglądu i konserwacji</w:t>
      </w:r>
      <w:r>
        <w:rPr>
          <w:rFonts w:ascii="Arial" w:hAnsi="Arial" w:cs="Arial"/>
        </w:rPr>
        <w:t>.</w:t>
      </w:r>
    </w:p>
    <w:p w:rsidR="001B09D5" w:rsidRPr="001B09D5" w:rsidRDefault="001B09D5" w:rsidP="001B09D5">
      <w:pPr>
        <w:pStyle w:val="Akapitzlist"/>
        <w:numPr>
          <w:ilvl w:val="0"/>
          <w:numId w:val="15"/>
        </w:numPr>
        <w:spacing w:line="360" w:lineRule="auto"/>
        <w:ind w:left="567"/>
        <w:rPr>
          <w:rFonts w:ascii="Arial" w:hAnsi="Arial" w:cs="Arial"/>
          <w:sz w:val="28"/>
          <w:szCs w:val="24"/>
        </w:rPr>
      </w:pPr>
      <w:r w:rsidRPr="001B09D5">
        <w:rPr>
          <w:rFonts w:ascii="Arial" w:hAnsi="Arial" w:cs="Arial"/>
          <w:sz w:val="24"/>
        </w:rPr>
        <w:t>N</w:t>
      </w:r>
      <w:r>
        <w:rPr>
          <w:rFonts w:ascii="Arial" w:hAnsi="Arial" w:cs="Arial"/>
          <w:sz w:val="24"/>
        </w:rPr>
        <w:t>aprawa</w:t>
      </w:r>
      <w:r w:rsidRPr="001B09D5">
        <w:rPr>
          <w:rFonts w:ascii="Arial" w:hAnsi="Arial" w:cs="Arial"/>
          <w:sz w:val="24"/>
        </w:rPr>
        <w:t xml:space="preserve"> urz</w:t>
      </w:r>
      <w:r>
        <w:rPr>
          <w:rFonts w:ascii="Arial" w:hAnsi="Arial" w:cs="Arial"/>
          <w:sz w:val="24"/>
        </w:rPr>
        <w:t>ądzeń i instalacji wykraczająca</w:t>
      </w:r>
      <w:r w:rsidRPr="001B09D5">
        <w:rPr>
          <w:rFonts w:ascii="Arial" w:hAnsi="Arial" w:cs="Arial"/>
          <w:sz w:val="24"/>
        </w:rPr>
        <w:t xml:space="preserve"> poza ramy konserwacji określone </w:t>
      </w:r>
      <w:r>
        <w:rPr>
          <w:rFonts w:ascii="Arial" w:hAnsi="Arial" w:cs="Arial"/>
          <w:sz w:val="24"/>
        </w:rPr>
        <w:br/>
      </w:r>
      <w:r w:rsidRPr="001B09D5">
        <w:rPr>
          <w:rFonts w:ascii="Arial" w:hAnsi="Arial" w:cs="Arial"/>
          <w:sz w:val="24"/>
        </w:rPr>
        <w:t xml:space="preserve">w Umowie, </w:t>
      </w:r>
      <w:r>
        <w:rPr>
          <w:rFonts w:ascii="Arial" w:hAnsi="Arial" w:cs="Arial"/>
          <w:sz w:val="24"/>
        </w:rPr>
        <w:t>będzie odbywała się</w:t>
      </w:r>
      <w:r w:rsidRPr="001B09D5">
        <w:rPr>
          <w:rFonts w:ascii="Arial" w:hAnsi="Arial" w:cs="Arial"/>
          <w:sz w:val="24"/>
        </w:rPr>
        <w:t xml:space="preserve"> na podstawie odrębnego zlecenia Zmawiającego</w:t>
      </w:r>
      <w:r>
        <w:rPr>
          <w:rFonts w:ascii="Arial" w:hAnsi="Arial" w:cs="Arial"/>
          <w:sz w:val="28"/>
          <w:szCs w:val="24"/>
        </w:rPr>
        <w:t>.</w:t>
      </w:r>
    </w:p>
    <w:p w:rsidR="001B09D5" w:rsidRDefault="001B09D5" w:rsidP="008B0B71">
      <w:pPr>
        <w:spacing w:after="0" w:line="360" w:lineRule="auto"/>
        <w:rPr>
          <w:rFonts w:ascii="Arial" w:hAnsi="Arial" w:cs="Arial"/>
          <w:b/>
          <w:sz w:val="24"/>
          <w:u w:val="single"/>
        </w:rPr>
      </w:pPr>
      <w:r w:rsidRPr="001B09D5">
        <w:rPr>
          <w:rFonts w:ascii="Arial" w:hAnsi="Arial" w:cs="Arial"/>
          <w:b/>
          <w:sz w:val="24"/>
          <w:u w:val="single"/>
        </w:rPr>
        <w:t>W ramach monitorowania alarmów Wykonawca będzie zobowiązany do:</w:t>
      </w:r>
    </w:p>
    <w:p w:rsidR="008B0B71" w:rsidRPr="008B0B71" w:rsidRDefault="008B0B71" w:rsidP="008B0B71">
      <w:pPr>
        <w:pStyle w:val="Akapitzlist"/>
        <w:numPr>
          <w:ilvl w:val="0"/>
          <w:numId w:val="17"/>
        </w:numPr>
        <w:spacing w:after="0" w:line="360" w:lineRule="auto"/>
        <w:ind w:left="709"/>
        <w:rPr>
          <w:rFonts w:ascii="Arial" w:hAnsi="Arial" w:cs="Arial"/>
          <w:b/>
          <w:sz w:val="28"/>
          <w:u w:val="single"/>
        </w:rPr>
      </w:pPr>
      <w:r w:rsidRPr="008B0B71">
        <w:rPr>
          <w:rFonts w:ascii="Arial" w:hAnsi="Arial" w:cs="Arial"/>
          <w:sz w:val="24"/>
        </w:rPr>
        <w:t>Zainstalowania w Obiekcie własnych nadajników radiowych koniecznych do monitorowania sygnałów lokalnego systemu alarmowego, w tym systemu p.poż. na swój koszt.</w:t>
      </w:r>
    </w:p>
    <w:p w:rsidR="008B0B71" w:rsidRPr="008B0B71" w:rsidRDefault="008B0B71" w:rsidP="008B0B71">
      <w:pPr>
        <w:pStyle w:val="Akapitzlist"/>
        <w:numPr>
          <w:ilvl w:val="0"/>
          <w:numId w:val="17"/>
        </w:numPr>
        <w:spacing w:line="360" w:lineRule="auto"/>
        <w:ind w:left="709"/>
        <w:rPr>
          <w:rFonts w:ascii="Arial" w:hAnsi="Arial" w:cs="Arial"/>
          <w:b/>
          <w:sz w:val="32"/>
          <w:u w:val="single"/>
        </w:rPr>
      </w:pPr>
      <w:r w:rsidRPr="008B0B71">
        <w:rPr>
          <w:rFonts w:ascii="Arial" w:hAnsi="Arial" w:cs="Arial"/>
          <w:sz w:val="24"/>
        </w:rPr>
        <w:t>Rejestrowania uzgodnionych sygnałów przyjętych z lokalnego systemu alarmowego oraz wszelkich informacji przekazanych Zamawiającemu</w:t>
      </w:r>
      <w:r>
        <w:rPr>
          <w:rFonts w:ascii="Arial" w:hAnsi="Arial" w:cs="Arial"/>
          <w:sz w:val="24"/>
        </w:rPr>
        <w:t>.</w:t>
      </w:r>
    </w:p>
    <w:p w:rsidR="008B0B71" w:rsidRPr="008B0B71" w:rsidRDefault="008B0B71" w:rsidP="008B0B71">
      <w:pPr>
        <w:pStyle w:val="Akapitzlist"/>
        <w:numPr>
          <w:ilvl w:val="0"/>
          <w:numId w:val="17"/>
        </w:numPr>
        <w:spacing w:line="360" w:lineRule="auto"/>
        <w:ind w:left="709"/>
        <w:rPr>
          <w:rFonts w:ascii="Arial" w:hAnsi="Arial" w:cs="Arial"/>
          <w:b/>
          <w:sz w:val="36"/>
          <w:u w:val="single"/>
        </w:rPr>
      </w:pPr>
      <w:r w:rsidRPr="008B0B71">
        <w:rPr>
          <w:rFonts w:ascii="Arial" w:hAnsi="Arial" w:cs="Arial"/>
          <w:sz w:val="24"/>
        </w:rPr>
        <w:t xml:space="preserve">Ponoszenia odpowiedzialności za szkody powstałe w Obiekcie w przypadku gdy po otrzymaniu sygnału alarmowego (z obiektu podłączonego do stacji monitorowania) </w:t>
      </w:r>
      <w:r>
        <w:rPr>
          <w:rFonts w:ascii="Arial" w:hAnsi="Arial" w:cs="Arial"/>
          <w:sz w:val="24"/>
        </w:rPr>
        <w:t xml:space="preserve">Wykonawca </w:t>
      </w:r>
      <w:r w:rsidRPr="008B0B71">
        <w:rPr>
          <w:rFonts w:ascii="Arial" w:hAnsi="Arial" w:cs="Arial"/>
          <w:sz w:val="24"/>
        </w:rPr>
        <w:t xml:space="preserve">nie podjął interwencji w ustalonym czasie oraz </w:t>
      </w:r>
      <w:r>
        <w:rPr>
          <w:rFonts w:ascii="Arial" w:hAnsi="Arial" w:cs="Arial"/>
          <w:sz w:val="24"/>
        </w:rPr>
        <w:br/>
      </w:r>
      <w:r w:rsidRPr="008B0B71">
        <w:rPr>
          <w:rFonts w:ascii="Arial" w:hAnsi="Arial" w:cs="Arial"/>
          <w:sz w:val="24"/>
        </w:rPr>
        <w:t>w przypadku gdy system alarmowy nie został włączony w prawidłowy sposób, w wyniku czego Wykonawca nie podjął interwencji</w:t>
      </w:r>
      <w:r>
        <w:rPr>
          <w:rFonts w:ascii="Arial" w:hAnsi="Arial" w:cs="Arial"/>
          <w:sz w:val="24"/>
        </w:rPr>
        <w:t>.</w:t>
      </w:r>
    </w:p>
    <w:p w:rsidR="003F6882" w:rsidRPr="00E826CD" w:rsidRDefault="003F6882" w:rsidP="003F6882">
      <w:pPr>
        <w:pStyle w:val="Akapitzlist1"/>
        <w:spacing w:after="0" w:line="360" w:lineRule="auto"/>
        <w:ind w:left="-709"/>
        <w:rPr>
          <w:rFonts w:ascii="Arial" w:hAnsi="Arial" w:cs="Arial"/>
          <w:sz w:val="24"/>
          <w:szCs w:val="24"/>
        </w:rPr>
      </w:pPr>
    </w:p>
    <w:sectPr w:rsidR="003F6882" w:rsidRPr="00E826CD" w:rsidSect="007F4119"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74820B86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1FEE"/>
    <w:multiLevelType w:val="hybridMultilevel"/>
    <w:tmpl w:val="3E8040E4"/>
    <w:lvl w:ilvl="0" w:tplc="EB721B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BBA40352">
      <w:start w:val="1"/>
      <w:numFmt w:val="decimal"/>
      <w:lvlText w:val="%3."/>
      <w:lvlJc w:val="right"/>
      <w:pPr>
        <w:ind w:left="322" w:hanging="180"/>
      </w:pPr>
      <w:rPr>
        <w:rFonts w:ascii="Arial" w:eastAsia="SimSu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5164E"/>
    <w:multiLevelType w:val="hybridMultilevel"/>
    <w:tmpl w:val="ADA04F5C"/>
    <w:lvl w:ilvl="0" w:tplc="17E403BA">
      <w:start w:val="1"/>
      <w:numFmt w:val="decimal"/>
      <w:lvlText w:val="%1."/>
      <w:lvlJc w:val="left"/>
      <w:pPr>
        <w:ind w:left="1146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B7233"/>
    <w:multiLevelType w:val="hybridMultilevel"/>
    <w:tmpl w:val="A8C871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63713D"/>
    <w:multiLevelType w:val="hybridMultilevel"/>
    <w:tmpl w:val="62524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F85448C"/>
    <w:multiLevelType w:val="multilevel"/>
    <w:tmpl w:val="74820B8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C7CE9"/>
    <w:multiLevelType w:val="hybridMultilevel"/>
    <w:tmpl w:val="67DE1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C0E1E"/>
    <w:multiLevelType w:val="hybridMultilevel"/>
    <w:tmpl w:val="8A487382"/>
    <w:lvl w:ilvl="0" w:tplc="17E403BA">
      <w:start w:val="1"/>
      <w:numFmt w:val="decimal"/>
      <w:lvlText w:val="%1."/>
      <w:lvlJc w:val="left"/>
      <w:pPr>
        <w:ind w:left="1146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1D30010"/>
    <w:multiLevelType w:val="hybridMultilevel"/>
    <w:tmpl w:val="FC7CC4A8"/>
    <w:lvl w:ilvl="0" w:tplc="04150011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 w15:restartNumberingAfterBreak="0">
    <w:nsid w:val="4FD574EA"/>
    <w:multiLevelType w:val="hybridMultilevel"/>
    <w:tmpl w:val="1526BAA6"/>
    <w:lvl w:ilvl="0" w:tplc="06ECFC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B744C"/>
    <w:multiLevelType w:val="hybridMultilevel"/>
    <w:tmpl w:val="9D7E7638"/>
    <w:lvl w:ilvl="0" w:tplc="A76E9922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744045C"/>
    <w:multiLevelType w:val="hybridMultilevel"/>
    <w:tmpl w:val="108416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587710EE"/>
    <w:multiLevelType w:val="hybridMultilevel"/>
    <w:tmpl w:val="400C806A"/>
    <w:lvl w:ilvl="0" w:tplc="17E403BA">
      <w:start w:val="1"/>
      <w:numFmt w:val="decimal"/>
      <w:lvlText w:val="%1."/>
      <w:lvlJc w:val="left"/>
      <w:pPr>
        <w:ind w:left="143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A3907B6"/>
    <w:multiLevelType w:val="hybridMultilevel"/>
    <w:tmpl w:val="8A487382"/>
    <w:lvl w:ilvl="0" w:tplc="17E403BA">
      <w:start w:val="1"/>
      <w:numFmt w:val="decimal"/>
      <w:lvlText w:val="%1."/>
      <w:lvlJc w:val="left"/>
      <w:pPr>
        <w:ind w:left="1146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C266DDF"/>
    <w:multiLevelType w:val="hybridMultilevel"/>
    <w:tmpl w:val="261C5A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672CA"/>
    <w:multiLevelType w:val="hybridMultilevel"/>
    <w:tmpl w:val="B88A2FE4"/>
    <w:lvl w:ilvl="0" w:tplc="C5C803CC">
      <w:start w:val="1"/>
      <w:numFmt w:val="decimal"/>
      <w:lvlText w:val="%1."/>
      <w:lvlJc w:val="left"/>
      <w:pPr>
        <w:ind w:left="644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7CD3A98"/>
    <w:multiLevelType w:val="hybridMultilevel"/>
    <w:tmpl w:val="62524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1"/>
  </w:num>
  <w:num w:numId="3">
    <w:abstractNumId w:val="4"/>
  </w:num>
  <w:num w:numId="4">
    <w:abstractNumId w:val="6"/>
  </w:num>
  <w:num w:numId="5">
    <w:abstractNumId w:val="15"/>
  </w:num>
  <w:num w:numId="6">
    <w:abstractNumId w:val="3"/>
  </w:num>
  <w:num w:numId="7">
    <w:abstractNumId w:val="0"/>
  </w:num>
  <w:num w:numId="8">
    <w:abstractNumId w:val="14"/>
  </w:num>
  <w:num w:numId="9">
    <w:abstractNumId w:val="1"/>
  </w:num>
  <w:num w:numId="10">
    <w:abstractNumId w:val="9"/>
  </w:num>
  <w:num w:numId="11">
    <w:abstractNumId w:val="7"/>
  </w:num>
  <w:num w:numId="12">
    <w:abstractNumId w:val="13"/>
  </w:num>
  <w:num w:numId="13">
    <w:abstractNumId w:val="5"/>
  </w:num>
  <w:num w:numId="14">
    <w:abstractNumId w:val="10"/>
  </w:num>
  <w:num w:numId="15">
    <w:abstractNumId w:val="12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5B5"/>
    <w:rsid w:val="000000D8"/>
    <w:rsid w:val="00007F7B"/>
    <w:rsid w:val="00014199"/>
    <w:rsid w:val="00050FB0"/>
    <w:rsid w:val="000531A8"/>
    <w:rsid w:val="000946D6"/>
    <w:rsid w:val="000C3E8A"/>
    <w:rsid w:val="000D5020"/>
    <w:rsid w:val="000F0B3C"/>
    <w:rsid w:val="001046A2"/>
    <w:rsid w:val="0010581A"/>
    <w:rsid w:val="00180CE4"/>
    <w:rsid w:val="001B09D5"/>
    <w:rsid w:val="001C0A01"/>
    <w:rsid w:val="002353AF"/>
    <w:rsid w:val="00266735"/>
    <w:rsid w:val="002B57E6"/>
    <w:rsid w:val="002C1B9D"/>
    <w:rsid w:val="002F261D"/>
    <w:rsid w:val="00306536"/>
    <w:rsid w:val="00320FFB"/>
    <w:rsid w:val="00362293"/>
    <w:rsid w:val="00367AB8"/>
    <w:rsid w:val="003E1C57"/>
    <w:rsid w:val="003F11A9"/>
    <w:rsid w:val="003F2DD5"/>
    <w:rsid w:val="003F6882"/>
    <w:rsid w:val="00482246"/>
    <w:rsid w:val="004865D3"/>
    <w:rsid w:val="00492A12"/>
    <w:rsid w:val="004A05B5"/>
    <w:rsid w:val="004E104C"/>
    <w:rsid w:val="0051370A"/>
    <w:rsid w:val="0056651D"/>
    <w:rsid w:val="00580A99"/>
    <w:rsid w:val="005819C2"/>
    <w:rsid w:val="005825C7"/>
    <w:rsid w:val="005A4676"/>
    <w:rsid w:val="005D071B"/>
    <w:rsid w:val="005D438E"/>
    <w:rsid w:val="005D7268"/>
    <w:rsid w:val="005E32F8"/>
    <w:rsid w:val="00614C76"/>
    <w:rsid w:val="00621EDF"/>
    <w:rsid w:val="0066125F"/>
    <w:rsid w:val="006670D2"/>
    <w:rsid w:val="00671F9F"/>
    <w:rsid w:val="0069473B"/>
    <w:rsid w:val="0069668E"/>
    <w:rsid w:val="006A3714"/>
    <w:rsid w:val="006A5C01"/>
    <w:rsid w:val="006B0122"/>
    <w:rsid w:val="006C6CF0"/>
    <w:rsid w:val="0071795A"/>
    <w:rsid w:val="0073159C"/>
    <w:rsid w:val="007654FA"/>
    <w:rsid w:val="00767E58"/>
    <w:rsid w:val="007C783D"/>
    <w:rsid w:val="007E6338"/>
    <w:rsid w:val="007F4119"/>
    <w:rsid w:val="007F6257"/>
    <w:rsid w:val="00802DF7"/>
    <w:rsid w:val="00837D72"/>
    <w:rsid w:val="00841F02"/>
    <w:rsid w:val="008604ED"/>
    <w:rsid w:val="00867839"/>
    <w:rsid w:val="00886B38"/>
    <w:rsid w:val="00897149"/>
    <w:rsid w:val="008978B3"/>
    <w:rsid w:val="008B0B71"/>
    <w:rsid w:val="008D18C0"/>
    <w:rsid w:val="008E740E"/>
    <w:rsid w:val="008F2F0E"/>
    <w:rsid w:val="00927FDD"/>
    <w:rsid w:val="0093669A"/>
    <w:rsid w:val="00945924"/>
    <w:rsid w:val="009510AE"/>
    <w:rsid w:val="00954F69"/>
    <w:rsid w:val="00961D5A"/>
    <w:rsid w:val="00964EB7"/>
    <w:rsid w:val="00992791"/>
    <w:rsid w:val="009C6E3A"/>
    <w:rsid w:val="009E7FF1"/>
    <w:rsid w:val="00A07474"/>
    <w:rsid w:val="00A240CD"/>
    <w:rsid w:val="00A6715F"/>
    <w:rsid w:val="00AD7439"/>
    <w:rsid w:val="00AF57C6"/>
    <w:rsid w:val="00B02C83"/>
    <w:rsid w:val="00B32458"/>
    <w:rsid w:val="00B44168"/>
    <w:rsid w:val="00B73883"/>
    <w:rsid w:val="00BA4032"/>
    <w:rsid w:val="00C366A6"/>
    <w:rsid w:val="00C37B28"/>
    <w:rsid w:val="00C4442E"/>
    <w:rsid w:val="00C445D3"/>
    <w:rsid w:val="00C51FCA"/>
    <w:rsid w:val="00C57EB6"/>
    <w:rsid w:val="00C64C4D"/>
    <w:rsid w:val="00C67899"/>
    <w:rsid w:val="00C706BC"/>
    <w:rsid w:val="00C73A04"/>
    <w:rsid w:val="00CD742B"/>
    <w:rsid w:val="00D51CA0"/>
    <w:rsid w:val="00D75357"/>
    <w:rsid w:val="00D80DAE"/>
    <w:rsid w:val="00DB2703"/>
    <w:rsid w:val="00E05B4D"/>
    <w:rsid w:val="00E1055A"/>
    <w:rsid w:val="00E535D0"/>
    <w:rsid w:val="00E826CD"/>
    <w:rsid w:val="00E91DFB"/>
    <w:rsid w:val="00EA6825"/>
    <w:rsid w:val="00EB48DB"/>
    <w:rsid w:val="00EC59CA"/>
    <w:rsid w:val="00ED21B1"/>
    <w:rsid w:val="00EF2A29"/>
    <w:rsid w:val="00F27780"/>
    <w:rsid w:val="00FE1E47"/>
    <w:rsid w:val="00FE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C0763-CC7A-4A00-93F4-A49866FC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5B5"/>
    <w:rPr>
      <w:rFonts w:ascii="Calibri" w:eastAsia="Calibri" w:hAnsi="Calibri" w:cs="Times New Roman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19C2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rsid w:val="004A05B5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839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946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055A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rsid w:val="005D7268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</w:pPr>
    <w:rPr>
      <w:rFonts w:ascii="SimSun" w:eastAsia="SimSun" w:hAnsi="SimSun" w:cs="Mangal"/>
      <w:kern w:val="3"/>
      <w:sz w:val="21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5D7268"/>
    <w:rPr>
      <w:rFonts w:ascii="SimSun" w:eastAsia="SimSun" w:hAnsi="SimSun" w:cs="Mangal"/>
      <w:kern w:val="3"/>
      <w:sz w:val="21"/>
      <w:szCs w:val="21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9"/>
    <w:rsid w:val="005819C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customStyle="1" w:styleId="msonormalcxspdrugie">
    <w:name w:val="msonormalcxspdrugie"/>
    <w:basedOn w:val="Normalny"/>
    <w:uiPriority w:val="99"/>
    <w:rsid w:val="005819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1488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dza</dc:creator>
  <cp:lastModifiedBy>Dell</cp:lastModifiedBy>
  <cp:revision>7</cp:revision>
  <cp:lastPrinted>2023-06-15T08:11:00Z</cp:lastPrinted>
  <dcterms:created xsi:type="dcterms:W3CDTF">2025-11-12T07:14:00Z</dcterms:created>
  <dcterms:modified xsi:type="dcterms:W3CDTF">2025-11-21T10:11:00Z</dcterms:modified>
</cp:coreProperties>
</file>